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A9" w:rsidRPr="00E910A7" w:rsidRDefault="001D5AA9" w:rsidP="001D5AA9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1D5AA9">
        <w:rPr>
          <w:rFonts w:eastAsia="Times New Roman"/>
          <w:sz w:val="22"/>
          <w:szCs w:val="22"/>
          <w:lang w:eastAsia="ru-RU"/>
        </w:rPr>
        <w:t>План мероприятий по противодействию коррупции</w:t>
      </w:r>
      <w:r w:rsidRPr="001D5AA9">
        <w:rPr>
          <w:rFonts w:eastAsia="Times New Roman"/>
          <w:sz w:val="22"/>
          <w:szCs w:val="22"/>
          <w:lang w:eastAsia="ru-RU"/>
        </w:rPr>
        <w:br/>
      </w:r>
      <w:r w:rsidRPr="00E910A7">
        <w:rPr>
          <w:rFonts w:eastAsia="Times New Roman"/>
          <w:sz w:val="22"/>
          <w:szCs w:val="22"/>
          <w:lang w:eastAsia="ru-RU"/>
        </w:rPr>
        <w:t>ГКП на ПХВ «Городской родильный дом №1» УЗ г.Алматы</w:t>
      </w:r>
    </w:p>
    <w:p w:rsidR="001D5AA9" w:rsidRDefault="001D5AA9" w:rsidP="00E910A7">
      <w:pPr>
        <w:spacing w:after="0" w:line="240" w:lineRule="auto"/>
        <w:jc w:val="center"/>
        <w:rPr>
          <w:rFonts w:eastAsia="Times New Roman"/>
          <w:b w:val="0"/>
          <w:sz w:val="18"/>
          <w:szCs w:val="18"/>
          <w:lang w:eastAsia="ru-RU"/>
        </w:rPr>
      </w:pPr>
      <w:r w:rsidRPr="00E910A7">
        <w:rPr>
          <w:rFonts w:eastAsia="Times New Roman"/>
          <w:sz w:val="22"/>
          <w:szCs w:val="22"/>
          <w:lang w:eastAsia="ru-RU"/>
        </w:rPr>
        <w:t>н</w:t>
      </w:r>
      <w:r w:rsidRPr="001D5AA9">
        <w:rPr>
          <w:rFonts w:eastAsia="Times New Roman"/>
          <w:sz w:val="22"/>
          <w:szCs w:val="22"/>
          <w:lang w:eastAsia="ru-RU"/>
        </w:rPr>
        <w:t>а</w:t>
      </w:r>
      <w:r w:rsidRPr="00E910A7">
        <w:rPr>
          <w:rFonts w:eastAsia="Times New Roman"/>
          <w:sz w:val="22"/>
          <w:szCs w:val="22"/>
          <w:lang w:eastAsia="ru-RU"/>
        </w:rPr>
        <w:t xml:space="preserve"> ноябрь-декабрь</w:t>
      </w:r>
      <w:r w:rsidRPr="001D5AA9">
        <w:rPr>
          <w:rFonts w:eastAsia="Times New Roman"/>
          <w:sz w:val="22"/>
          <w:szCs w:val="22"/>
          <w:lang w:eastAsia="ru-RU"/>
        </w:rPr>
        <w:t xml:space="preserve"> 2022 год</w:t>
      </w:r>
      <w:r w:rsidRPr="001D5AA9">
        <w:rPr>
          <w:rFonts w:eastAsia="Times New Roman"/>
          <w:lang w:eastAsia="ru-RU"/>
        </w:rPr>
        <w:br/>
      </w:r>
    </w:p>
    <w:tbl>
      <w:tblPr>
        <w:tblStyle w:val="a3"/>
        <w:tblW w:w="0" w:type="auto"/>
        <w:tblLook w:val="04A0"/>
      </w:tblPr>
      <w:tblGrid>
        <w:gridCol w:w="675"/>
        <w:gridCol w:w="3493"/>
        <w:gridCol w:w="2084"/>
        <w:gridCol w:w="2084"/>
        <w:gridCol w:w="2084"/>
      </w:tblGrid>
      <w:tr w:rsidR="001D5AA9" w:rsidTr="001D5AA9">
        <w:tc>
          <w:tcPr>
            <w:tcW w:w="675" w:type="dxa"/>
          </w:tcPr>
          <w:p w:rsidR="001D5AA9" w:rsidRDefault="001D5AA9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93" w:type="dxa"/>
          </w:tcPr>
          <w:p w:rsidR="001D5AA9" w:rsidRDefault="001D5AA9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Содержание мероприятий</w:t>
            </w:r>
          </w:p>
        </w:tc>
        <w:tc>
          <w:tcPr>
            <w:tcW w:w="2084" w:type="dxa"/>
          </w:tcPr>
          <w:p w:rsidR="001D5AA9" w:rsidRDefault="001D5AA9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Сроки исполнения</w:t>
            </w:r>
          </w:p>
        </w:tc>
        <w:tc>
          <w:tcPr>
            <w:tcW w:w="2084" w:type="dxa"/>
          </w:tcPr>
          <w:p w:rsidR="001D5AA9" w:rsidRDefault="001D5AA9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Форма завершения</w:t>
            </w:r>
          </w:p>
        </w:tc>
        <w:tc>
          <w:tcPr>
            <w:tcW w:w="2084" w:type="dxa"/>
          </w:tcPr>
          <w:p w:rsidR="001D5AA9" w:rsidRDefault="001D5AA9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Ответственные за исполнение</w:t>
            </w:r>
          </w:p>
        </w:tc>
      </w:tr>
      <w:tr w:rsidR="001D5AA9" w:rsidTr="001D5AA9">
        <w:tc>
          <w:tcPr>
            <w:tcW w:w="675" w:type="dxa"/>
          </w:tcPr>
          <w:p w:rsidR="001D5AA9" w:rsidRDefault="001D5AA9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3" w:type="dxa"/>
          </w:tcPr>
          <w:p w:rsidR="001D5AA9" w:rsidRDefault="001D5AA9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4" w:type="dxa"/>
          </w:tcPr>
          <w:p w:rsidR="001D5AA9" w:rsidRDefault="001D5AA9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84" w:type="dxa"/>
          </w:tcPr>
          <w:p w:rsidR="001D5AA9" w:rsidRDefault="001D5AA9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84" w:type="dxa"/>
          </w:tcPr>
          <w:p w:rsidR="001D5AA9" w:rsidRDefault="001D5AA9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5</w:t>
            </w:r>
          </w:p>
        </w:tc>
      </w:tr>
      <w:tr w:rsidR="001D5AA9" w:rsidTr="00187A2F">
        <w:tc>
          <w:tcPr>
            <w:tcW w:w="10420" w:type="dxa"/>
            <w:gridSpan w:val="5"/>
          </w:tcPr>
          <w:p w:rsidR="001D5AA9" w:rsidRPr="00E910A7" w:rsidRDefault="001D5AA9" w:rsidP="00E910A7">
            <w:pPr>
              <w:pStyle w:val="a4"/>
              <w:numPr>
                <w:ilvl w:val="0"/>
                <w:numId w:val="2"/>
              </w:numPr>
              <w:rPr>
                <w:rFonts w:eastAsia="Times New Roman"/>
                <w:sz w:val="18"/>
                <w:szCs w:val="18"/>
                <w:lang w:eastAsia="ru-RU"/>
              </w:rPr>
            </w:pPr>
            <w:r w:rsidRPr="00E910A7">
              <w:rPr>
                <w:rFonts w:eastAsia="Times New Roman"/>
                <w:sz w:val="18"/>
                <w:szCs w:val="18"/>
                <w:lang w:eastAsia="ru-RU"/>
              </w:rPr>
              <w:t xml:space="preserve">Мероприятия по формированию </w:t>
            </w:r>
            <w:proofErr w:type="spellStart"/>
            <w:r w:rsidRPr="00E910A7">
              <w:rPr>
                <w:rFonts w:eastAsia="Times New Roman"/>
                <w:sz w:val="18"/>
                <w:szCs w:val="18"/>
                <w:lang w:eastAsia="ru-RU"/>
              </w:rPr>
              <w:t>антикоррупционной</w:t>
            </w:r>
            <w:proofErr w:type="spellEnd"/>
            <w:r w:rsidRPr="00E910A7">
              <w:rPr>
                <w:rFonts w:eastAsia="Times New Roman"/>
                <w:sz w:val="18"/>
                <w:szCs w:val="18"/>
                <w:lang w:eastAsia="ru-RU"/>
              </w:rPr>
              <w:t xml:space="preserve"> культуры</w:t>
            </w:r>
            <w:r w:rsidR="005F5A28" w:rsidRPr="00E910A7">
              <w:rPr>
                <w:rFonts w:eastAsia="Times New Roman"/>
                <w:sz w:val="18"/>
                <w:szCs w:val="18"/>
                <w:lang w:eastAsia="ru-RU"/>
              </w:rPr>
              <w:t xml:space="preserve"> (с учетом требований Приказа УОЗ г.Алматы № 298 от 14 октября 2022 г. «О реализации комплексного плана совместных мероприятий по противодействию коррупции»)</w:t>
            </w:r>
          </w:p>
        </w:tc>
      </w:tr>
      <w:tr w:rsidR="005F5A28" w:rsidTr="001D5AA9">
        <w:tc>
          <w:tcPr>
            <w:tcW w:w="675" w:type="dxa"/>
          </w:tcPr>
          <w:p w:rsidR="005F5A28" w:rsidRDefault="005F5A28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3" w:type="dxa"/>
          </w:tcPr>
          <w:p w:rsidR="005F5A28" w:rsidRPr="00E910A7" w:rsidRDefault="005F5A28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Проведение обучающих мероприятий</w:t>
            </w:r>
          </w:p>
        </w:tc>
        <w:tc>
          <w:tcPr>
            <w:tcW w:w="2084" w:type="dxa"/>
          </w:tcPr>
          <w:p w:rsidR="005F5A28" w:rsidRDefault="005F5A28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Ноябрь-декабрь</w:t>
            </w:r>
          </w:p>
        </w:tc>
        <w:tc>
          <w:tcPr>
            <w:tcW w:w="2084" w:type="dxa"/>
          </w:tcPr>
          <w:p w:rsidR="005F5A28" w:rsidRDefault="005F5A28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2084" w:type="dxa"/>
          </w:tcPr>
          <w:p w:rsidR="005F5A28" w:rsidRPr="00E910A7" w:rsidRDefault="005F5A28" w:rsidP="00B937B5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Антикоррупционная</w:t>
            </w:r>
            <w:proofErr w:type="spellEnd"/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комплаенс-служба</w:t>
            </w:r>
            <w:proofErr w:type="spellEnd"/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,</w:t>
            </w:r>
            <w:r w:rsidR="00E910A7" w:rsidRPr="00E910A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r w:rsidR="00E910A7">
              <w:rPr>
                <w:rFonts w:eastAsia="Times New Roman"/>
                <w:b w:val="0"/>
                <w:sz w:val="18"/>
                <w:szCs w:val="18"/>
                <w:lang w:eastAsia="ru-RU"/>
              </w:rPr>
              <w:t>структурные подразделения УОЗ г.Алматы</w:t>
            </w:r>
          </w:p>
        </w:tc>
      </w:tr>
      <w:tr w:rsidR="00744439" w:rsidTr="001D5AA9">
        <w:tc>
          <w:tcPr>
            <w:tcW w:w="675" w:type="dxa"/>
          </w:tcPr>
          <w:p w:rsidR="00744439" w:rsidRDefault="005F5A28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93" w:type="dxa"/>
          </w:tcPr>
          <w:p w:rsidR="00744439" w:rsidRDefault="00744439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Проведение просветительских мероприятий (размещение наглядной информации по противодействию коррупции)</w:t>
            </w:r>
          </w:p>
        </w:tc>
        <w:tc>
          <w:tcPr>
            <w:tcW w:w="2084" w:type="dxa"/>
          </w:tcPr>
          <w:p w:rsidR="00744439" w:rsidRDefault="00744439" w:rsidP="00B937B5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Ноябрь-декабрь</w:t>
            </w:r>
          </w:p>
        </w:tc>
        <w:tc>
          <w:tcPr>
            <w:tcW w:w="2084" w:type="dxa"/>
          </w:tcPr>
          <w:p w:rsidR="00744439" w:rsidRDefault="00E910A7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О</w:t>
            </w:r>
            <w:r w:rsidR="00744439">
              <w:rPr>
                <w:rFonts w:eastAsia="Times New Roman"/>
                <w:b w:val="0"/>
                <w:sz w:val="18"/>
                <w:szCs w:val="18"/>
                <w:lang w:eastAsia="ru-RU"/>
              </w:rPr>
              <w:t>тчет</w:t>
            </w:r>
          </w:p>
        </w:tc>
        <w:tc>
          <w:tcPr>
            <w:tcW w:w="2084" w:type="dxa"/>
          </w:tcPr>
          <w:p w:rsidR="005F5A28" w:rsidRDefault="005F5A28" w:rsidP="00B937B5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Антикоррупционная</w:t>
            </w:r>
            <w:proofErr w:type="spellEnd"/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комплаенс-служба</w:t>
            </w:r>
            <w:proofErr w:type="spellEnd"/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,</w:t>
            </w:r>
          </w:p>
          <w:p w:rsidR="00E910A7" w:rsidRDefault="00E910A7" w:rsidP="00B937B5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Структурные подразделений УОЗ г.Алматы,</w:t>
            </w:r>
          </w:p>
          <w:p w:rsidR="00744439" w:rsidRDefault="00744439" w:rsidP="00B937B5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Другие структурные подразделения</w:t>
            </w:r>
          </w:p>
        </w:tc>
      </w:tr>
      <w:tr w:rsidR="00744439" w:rsidTr="001D5AA9">
        <w:tc>
          <w:tcPr>
            <w:tcW w:w="675" w:type="dxa"/>
          </w:tcPr>
          <w:p w:rsidR="00744439" w:rsidRDefault="005F5A28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93" w:type="dxa"/>
          </w:tcPr>
          <w:p w:rsidR="00744439" w:rsidRDefault="00744439" w:rsidP="00744439">
            <w:pPr>
              <w:jc w:val="both"/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 w:rsidRPr="001D5AA9">
              <w:rPr>
                <w:rFonts w:eastAsia="Times New Roman"/>
                <w:b w:val="0"/>
                <w:sz w:val="18"/>
                <w:szCs w:val="18"/>
                <w:lang w:eastAsia="ru-RU"/>
              </w:rPr>
              <w:t>Предоставление информации по вопросам</w:t>
            </w:r>
            <w:r w:rsidRPr="001D5AA9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</w:r>
            <w:r w:rsidRPr="001D5AA9">
              <w:rPr>
                <w:rFonts w:eastAsia="Times New Roman"/>
                <w:b w:val="0"/>
                <w:sz w:val="18"/>
                <w:szCs w:val="18"/>
                <w:lang w:eastAsia="ru-RU"/>
              </w:rPr>
              <w:t>профилактики и противодействия коррупции</w:t>
            </w: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r w:rsidRPr="001D5AA9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для сотрудников </w:t>
            </w: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Предприятия</w:t>
            </w:r>
            <w:r w:rsidRPr="001D5AA9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по вопросам</w:t>
            </w: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r w:rsidRPr="001D5AA9">
              <w:rPr>
                <w:rFonts w:eastAsia="Times New Roman"/>
                <w:b w:val="0"/>
                <w:sz w:val="18"/>
                <w:szCs w:val="18"/>
                <w:lang w:eastAsia="ru-RU"/>
              </w:rPr>
              <w:t>предупреждения и</w:t>
            </w: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r w:rsidRPr="001D5AA9">
              <w:rPr>
                <w:rFonts w:eastAsia="Times New Roman"/>
                <w:b w:val="0"/>
                <w:sz w:val="18"/>
                <w:szCs w:val="18"/>
                <w:lang w:eastAsia="ru-RU"/>
              </w:rPr>
              <w:t>пресечения фактов</w:t>
            </w: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к</w:t>
            </w:r>
            <w:r w:rsidRPr="001D5AA9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оррупции </w:t>
            </w:r>
          </w:p>
        </w:tc>
        <w:tc>
          <w:tcPr>
            <w:tcW w:w="2084" w:type="dxa"/>
          </w:tcPr>
          <w:p w:rsidR="00744439" w:rsidRDefault="00744439" w:rsidP="00B937B5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084" w:type="dxa"/>
          </w:tcPr>
          <w:p w:rsidR="00744439" w:rsidRDefault="00E910A7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Консультирование</w:t>
            </w:r>
          </w:p>
        </w:tc>
        <w:tc>
          <w:tcPr>
            <w:tcW w:w="2084" w:type="dxa"/>
          </w:tcPr>
          <w:p w:rsidR="00744439" w:rsidRDefault="005F5A28" w:rsidP="00B937B5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Антикоррупционная</w:t>
            </w:r>
            <w:proofErr w:type="spellEnd"/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комплаенс-служба</w:t>
            </w:r>
            <w:proofErr w:type="spellEnd"/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,</w:t>
            </w:r>
          </w:p>
        </w:tc>
      </w:tr>
      <w:tr w:rsidR="00744439" w:rsidTr="001D5AA9">
        <w:tc>
          <w:tcPr>
            <w:tcW w:w="675" w:type="dxa"/>
          </w:tcPr>
          <w:p w:rsidR="00744439" w:rsidRDefault="005F5A28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93" w:type="dxa"/>
          </w:tcPr>
          <w:p w:rsidR="00744439" w:rsidRDefault="00744439" w:rsidP="005F5A28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 w:rsidRPr="001D5AA9">
              <w:rPr>
                <w:rFonts w:eastAsia="Times New Roman"/>
                <w:b w:val="0"/>
                <w:sz w:val="18"/>
                <w:szCs w:val="18"/>
                <w:lang w:eastAsia="ru-RU"/>
              </w:rPr>
              <w:t>Обеспечение функционирования</w:t>
            </w:r>
            <w:r w:rsidRPr="001D5AA9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</w:r>
            <w:r w:rsidRPr="001D5AA9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специального раздела </w:t>
            </w:r>
            <w:proofErr w:type="spellStart"/>
            <w:r w:rsidRPr="001D5AA9">
              <w:rPr>
                <w:rFonts w:eastAsia="Times New Roman"/>
                <w:b w:val="0"/>
                <w:sz w:val="18"/>
                <w:szCs w:val="18"/>
                <w:lang w:eastAsia="ru-RU"/>
              </w:rPr>
              <w:t>интернет-ресурса</w:t>
            </w:r>
            <w:proofErr w:type="spellEnd"/>
            <w:r w:rsidRPr="001D5AA9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</w:r>
            <w:r w:rsidR="005F5A28">
              <w:rPr>
                <w:rFonts w:eastAsia="Times New Roman"/>
                <w:b w:val="0"/>
                <w:sz w:val="18"/>
                <w:szCs w:val="18"/>
                <w:lang w:eastAsia="ru-RU"/>
              </w:rPr>
              <w:t>Предприятия</w:t>
            </w:r>
            <w:r w:rsidRPr="001D5AA9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о деятельности по</w:t>
            </w:r>
            <w:r w:rsidRPr="001D5AA9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</w:r>
            <w:r w:rsidRPr="001D5AA9">
              <w:rPr>
                <w:rFonts w:eastAsia="Times New Roman"/>
                <w:b w:val="0"/>
                <w:sz w:val="18"/>
                <w:szCs w:val="18"/>
                <w:lang w:eastAsia="ru-RU"/>
              </w:rPr>
              <w:t>противодействию коррупции</w:t>
            </w:r>
            <w:r w:rsidRPr="001D5AA9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</w:r>
          </w:p>
        </w:tc>
        <w:tc>
          <w:tcPr>
            <w:tcW w:w="2084" w:type="dxa"/>
          </w:tcPr>
          <w:p w:rsidR="00744439" w:rsidRDefault="00744439" w:rsidP="00B937B5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По мере </w:t>
            </w:r>
            <w:proofErr w:type="spellStart"/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неоходимости</w:t>
            </w:r>
            <w:proofErr w:type="spellEnd"/>
          </w:p>
        </w:tc>
        <w:tc>
          <w:tcPr>
            <w:tcW w:w="2084" w:type="dxa"/>
          </w:tcPr>
          <w:p w:rsidR="00744439" w:rsidRDefault="00E910A7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2084" w:type="dxa"/>
          </w:tcPr>
          <w:p w:rsidR="00744439" w:rsidRDefault="005F5A28" w:rsidP="00B937B5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Антикоррупционная</w:t>
            </w:r>
            <w:proofErr w:type="spellEnd"/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комплаенс-служба</w:t>
            </w:r>
            <w:proofErr w:type="spellEnd"/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,</w:t>
            </w:r>
          </w:p>
        </w:tc>
      </w:tr>
      <w:tr w:rsidR="00744439" w:rsidTr="00250CBC">
        <w:tc>
          <w:tcPr>
            <w:tcW w:w="10420" w:type="dxa"/>
            <w:gridSpan w:val="5"/>
          </w:tcPr>
          <w:p w:rsidR="00E910A7" w:rsidRDefault="00E910A7" w:rsidP="00B937B5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744439" w:rsidRPr="00E910A7" w:rsidRDefault="00E910A7" w:rsidP="00E910A7">
            <w:pPr>
              <w:pStyle w:val="a4"/>
              <w:numPr>
                <w:ilvl w:val="0"/>
                <w:numId w:val="2"/>
              </w:numPr>
              <w:rPr>
                <w:rFonts w:eastAsia="Times New Roman"/>
                <w:sz w:val="18"/>
                <w:szCs w:val="18"/>
                <w:lang w:eastAsia="ru-RU"/>
              </w:rPr>
            </w:pPr>
            <w:r w:rsidRPr="00E910A7">
              <w:rPr>
                <w:rFonts w:eastAsia="Times New Roman"/>
                <w:sz w:val="18"/>
                <w:szCs w:val="18"/>
                <w:lang w:val="en-US" w:eastAsia="ru-RU"/>
              </w:rPr>
              <w:t>II</w:t>
            </w:r>
            <w:r w:rsidRPr="00E910A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744439" w:rsidRPr="00E910A7">
              <w:rPr>
                <w:rFonts w:eastAsia="Times New Roman"/>
                <w:sz w:val="18"/>
                <w:szCs w:val="18"/>
                <w:lang w:eastAsia="ru-RU"/>
              </w:rPr>
              <w:t xml:space="preserve">. Меры по проведению </w:t>
            </w:r>
            <w:proofErr w:type="spellStart"/>
            <w:r w:rsidR="00744439" w:rsidRPr="00E910A7">
              <w:rPr>
                <w:rFonts w:eastAsia="Times New Roman"/>
                <w:sz w:val="18"/>
                <w:szCs w:val="18"/>
                <w:lang w:eastAsia="ru-RU"/>
              </w:rPr>
              <w:t>антикоррупционного</w:t>
            </w:r>
            <w:proofErr w:type="spellEnd"/>
            <w:r w:rsidR="00744439" w:rsidRPr="00E910A7">
              <w:rPr>
                <w:rFonts w:eastAsia="Times New Roman"/>
                <w:sz w:val="18"/>
                <w:szCs w:val="18"/>
                <w:lang w:eastAsia="ru-RU"/>
              </w:rPr>
              <w:t xml:space="preserve"> мониторинга</w:t>
            </w:r>
            <w:r w:rsidRPr="00E910A7">
              <w:rPr>
                <w:rFonts w:eastAsia="Times New Roman"/>
                <w:sz w:val="18"/>
                <w:szCs w:val="18"/>
                <w:lang w:eastAsia="ru-RU"/>
              </w:rPr>
              <w:t xml:space="preserve"> (с учетом требований Приказа УОЗ г.Алматы № 298 от 14 октября 2022 г. «О реализации комплексного плана совместных мероприятий по противодействию коррупции»)</w:t>
            </w:r>
            <w:r w:rsidR="00744439" w:rsidRPr="00E910A7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  <w:tr w:rsidR="00744439" w:rsidTr="001D5AA9">
        <w:tc>
          <w:tcPr>
            <w:tcW w:w="675" w:type="dxa"/>
          </w:tcPr>
          <w:p w:rsidR="00744439" w:rsidRDefault="005F5A28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93" w:type="dxa"/>
          </w:tcPr>
          <w:p w:rsidR="00744439" w:rsidRDefault="00744439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Проведение </w:t>
            </w:r>
            <w:proofErr w:type="spellStart"/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антикоррупционного</w:t>
            </w:r>
            <w:proofErr w:type="spellEnd"/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мониторинга закупа лекарственных средств и медицинских изделий в рамках ГОБМП и системе обязательного медицинского страхования (за период </w:t>
            </w:r>
            <w:r w:rsidR="001669BD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с </w:t>
            </w: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2021 года по те</w:t>
            </w:r>
            <w:r w:rsidR="001669BD">
              <w:rPr>
                <w:rFonts w:eastAsia="Times New Roman"/>
                <w:b w:val="0"/>
                <w:sz w:val="18"/>
                <w:szCs w:val="18"/>
                <w:lang w:eastAsia="ru-RU"/>
              </w:rPr>
              <w:t>кущий период 2022 года)</w:t>
            </w:r>
          </w:p>
        </w:tc>
        <w:tc>
          <w:tcPr>
            <w:tcW w:w="2084" w:type="dxa"/>
          </w:tcPr>
          <w:p w:rsidR="00744439" w:rsidRDefault="001669BD" w:rsidP="00B937B5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Ноябрь-декабрь</w:t>
            </w:r>
          </w:p>
        </w:tc>
        <w:tc>
          <w:tcPr>
            <w:tcW w:w="2084" w:type="dxa"/>
          </w:tcPr>
          <w:p w:rsidR="00744439" w:rsidRDefault="001669BD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Р</w:t>
            </w:r>
            <w:r w:rsidR="00E910A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езультат </w:t>
            </w:r>
            <w:proofErr w:type="spellStart"/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антикоррупционного</w:t>
            </w:r>
            <w:proofErr w:type="spellEnd"/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мониторинга</w:t>
            </w:r>
          </w:p>
        </w:tc>
        <w:tc>
          <w:tcPr>
            <w:tcW w:w="2084" w:type="dxa"/>
          </w:tcPr>
          <w:p w:rsidR="00744439" w:rsidRDefault="001669BD" w:rsidP="00B937B5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Антикоррупционная</w:t>
            </w:r>
            <w:proofErr w:type="spellEnd"/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комплаенс-служба</w:t>
            </w:r>
            <w:proofErr w:type="spellEnd"/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, структурные подразделений УОЗ г.Алматы</w:t>
            </w:r>
          </w:p>
        </w:tc>
      </w:tr>
      <w:tr w:rsidR="006034F1" w:rsidTr="001D5AA9">
        <w:tc>
          <w:tcPr>
            <w:tcW w:w="675" w:type="dxa"/>
          </w:tcPr>
          <w:p w:rsidR="006034F1" w:rsidRDefault="005F5A28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93" w:type="dxa"/>
          </w:tcPr>
          <w:p w:rsidR="006034F1" w:rsidRDefault="006034F1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Проведение </w:t>
            </w:r>
            <w:proofErr w:type="spellStart"/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антикоррупционного</w:t>
            </w:r>
            <w:proofErr w:type="spellEnd"/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мониторинга административных расходов государственных предприятий (за период с 2021 года по текущий период 2022 года)</w:t>
            </w:r>
          </w:p>
        </w:tc>
        <w:tc>
          <w:tcPr>
            <w:tcW w:w="2084" w:type="dxa"/>
          </w:tcPr>
          <w:p w:rsidR="006034F1" w:rsidRDefault="006034F1" w:rsidP="00B937B5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Ноябрь-декабрь</w:t>
            </w:r>
          </w:p>
        </w:tc>
        <w:tc>
          <w:tcPr>
            <w:tcW w:w="2084" w:type="dxa"/>
          </w:tcPr>
          <w:p w:rsidR="006034F1" w:rsidRDefault="006034F1" w:rsidP="00B937B5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Р</w:t>
            </w:r>
            <w:r w:rsidR="00E910A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езультат </w:t>
            </w:r>
            <w:proofErr w:type="spellStart"/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антикоррупционного</w:t>
            </w:r>
            <w:proofErr w:type="spellEnd"/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мониторинга</w:t>
            </w:r>
          </w:p>
        </w:tc>
        <w:tc>
          <w:tcPr>
            <w:tcW w:w="2084" w:type="dxa"/>
          </w:tcPr>
          <w:p w:rsidR="006034F1" w:rsidRDefault="006034F1" w:rsidP="00B937B5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Антикоррупционная</w:t>
            </w:r>
            <w:proofErr w:type="spellEnd"/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комплаенс-служба</w:t>
            </w:r>
            <w:proofErr w:type="spellEnd"/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, структурные подразделений УОЗ г.Алматы</w:t>
            </w:r>
          </w:p>
        </w:tc>
      </w:tr>
      <w:tr w:rsidR="006034F1" w:rsidTr="001D5AA9">
        <w:tc>
          <w:tcPr>
            <w:tcW w:w="675" w:type="dxa"/>
          </w:tcPr>
          <w:p w:rsidR="006034F1" w:rsidRDefault="005F5A28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93" w:type="dxa"/>
          </w:tcPr>
          <w:p w:rsidR="006034F1" w:rsidRDefault="006034F1" w:rsidP="006034F1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Проведение </w:t>
            </w:r>
            <w:proofErr w:type="spellStart"/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антикоррупционного</w:t>
            </w:r>
            <w:proofErr w:type="spellEnd"/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мониторинга системы премирования и иного вознаграждения работников УОЗ г.Алматы, а также руководителей организаций, подведомственных Управлению общественного здравоохранения г.Алматы, его заместителей, главных (старших) бухгалтеров</w:t>
            </w:r>
            <w:r w:rsidR="005F5A28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(за период с 2021 года по текущий период 2022 года)</w:t>
            </w:r>
          </w:p>
        </w:tc>
        <w:tc>
          <w:tcPr>
            <w:tcW w:w="2084" w:type="dxa"/>
          </w:tcPr>
          <w:p w:rsidR="006034F1" w:rsidRDefault="006034F1" w:rsidP="00B937B5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Ноябрь-декабрь</w:t>
            </w:r>
          </w:p>
        </w:tc>
        <w:tc>
          <w:tcPr>
            <w:tcW w:w="2084" w:type="dxa"/>
          </w:tcPr>
          <w:p w:rsidR="006034F1" w:rsidRDefault="006034F1" w:rsidP="00B937B5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Р</w:t>
            </w:r>
            <w:r w:rsidR="00E910A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езультат </w:t>
            </w:r>
            <w:proofErr w:type="spellStart"/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антикоррупционного</w:t>
            </w:r>
            <w:proofErr w:type="spellEnd"/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мониторинга</w:t>
            </w:r>
          </w:p>
        </w:tc>
        <w:tc>
          <w:tcPr>
            <w:tcW w:w="2084" w:type="dxa"/>
          </w:tcPr>
          <w:p w:rsidR="006034F1" w:rsidRDefault="006034F1" w:rsidP="00B937B5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Антикоррупционная</w:t>
            </w:r>
            <w:proofErr w:type="spellEnd"/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комплаенс-служба</w:t>
            </w:r>
            <w:proofErr w:type="spellEnd"/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, структурные подразделений УОЗ г.Алматы</w:t>
            </w:r>
          </w:p>
        </w:tc>
      </w:tr>
      <w:tr w:rsidR="006034F1" w:rsidTr="001D5AA9">
        <w:tc>
          <w:tcPr>
            <w:tcW w:w="675" w:type="dxa"/>
          </w:tcPr>
          <w:p w:rsidR="006034F1" w:rsidRDefault="005F5A28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93" w:type="dxa"/>
          </w:tcPr>
          <w:p w:rsidR="006034F1" w:rsidRDefault="005F5A28" w:rsidP="006034F1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 w:rsidRPr="001D5AA9">
              <w:rPr>
                <w:rFonts w:eastAsia="Times New Roman"/>
                <w:b w:val="0"/>
                <w:sz w:val="18"/>
                <w:szCs w:val="18"/>
                <w:lang w:eastAsia="ru-RU"/>
              </w:rPr>
              <w:t>Внутренний анализ коррупционных рисков</w:t>
            </w:r>
          </w:p>
        </w:tc>
        <w:tc>
          <w:tcPr>
            <w:tcW w:w="2084" w:type="dxa"/>
          </w:tcPr>
          <w:p w:rsidR="006034F1" w:rsidRDefault="005F5A28" w:rsidP="00B937B5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084" w:type="dxa"/>
          </w:tcPr>
          <w:p w:rsidR="006034F1" w:rsidRDefault="005F5A28" w:rsidP="00B937B5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Аналитическая справка</w:t>
            </w:r>
          </w:p>
        </w:tc>
        <w:tc>
          <w:tcPr>
            <w:tcW w:w="2084" w:type="dxa"/>
          </w:tcPr>
          <w:p w:rsidR="006034F1" w:rsidRDefault="005F5A28" w:rsidP="00B937B5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Антикоррупционная</w:t>
            </w:r>
            <w:proofErr w:type="spellEnd"/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комплаенс-служба</w:t>
            </w:r>
            <w:proofErr w:type="spellEnd"/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,</w:t>
            </w:r>
          </w:p>
        </w:tc>
      </w:tr>
      <w:tr w:rsidR="005F5A28" w:rsidTr="003F4E6B">
        <w:tc>
          <w:tcPr>
            <w:tcW w:w="10420" w:type="dxa"/>
            <w:gridSpan w:val="5"/>
          </w:tcPr>
          <w:p w:rsidR="005F5A28" w:rsidRPr="00E910A7" w:rsidRDefault="005F5A28" w:rsidP="00E910A7">
            <w:pPr>
              <w:pStyle w:val="a4"/>
              <w:numPr>
                <w:ilvl w:val="0"/>
                <w:numId w:val="2"/>
              </w:numPr>
              <w:jc w:val="both"/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 w:rsidRPr="00E910A7">
              <w:rPr>
                <w:rFonts w:eastAsia="Times New Roman"/>
                <w:sz w:val="18"/>
                <w:szCs w:val="18"/>
                <w:lang w:eastAsia="ru-RU"/>
              </w:rPr>
              <w:t>Мероприятия по выявлению и изучению причин и условий, способствующих совершению коррупционных рисков</w:t>
            </w:r>
            <w:r w:rsidR="00E910A7" w:rsidRPr="00E910A7">
              <w:rPr>
                <w:rFonts w:eastAsia="Times New Roman"/>
                <w:sz w:val="18"/>
                <w:szCs w:val="18"/>
                <w:lang w:eastAsia="ru-RU"/>
              </w:rPr>
              <w:t xml:space="preserve"> (с учетом требований Приказа УОЗ г.Алматы № 298 от 14 октября 2022 г. «О реализации комплексного плана совместных мероприятий по противодействию коррупции»)</w:t>
            </w:r>
            <w:r w:rsidR="00E910A7" w:rsidRPr="00E910A7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  <w:tr w:rsidR="005F5A28" w:rsidTr="001D5AA9">
        <w:tc>
          <w:tcPr>
            <w:tcW w:w="675" w:type="dxa"/>
          </w:tcPr>
          <w:p w:rsidR="005F5A28" w:rsidRDefault="005F5A28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93" w:type="dxa"/>
          </w:tcPr>
          <w:p w:rsidR="005F5A28" w:rsidRDefault="005F5A28" w:rsidP="006034F1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Анализ результатов проведенного внутреннего анализа коррупционных рисков (за период с 01 января по настоящее время 2022 года)</w:t>
            </w:r>
          </w:p>
        </w:tc>
        <w:tc>
          <w:tcPr>
            <w:tcW w:w="2084" w:type="dxa"/>
          </w:tcPr>
          <w:p w:rsidR="005F5A28" w:rsidRDefault="005F5A28" w:rsidP="00B937B5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Ноябрь-декабрь</w:t>
            </w:r>
          </w:p>
        </w:tc>
        <w:tc>
          <w:tcPr>
            <w:tcW w:w="2084" w:type="dxa"/>
          </w:tcPr>
          <w:p w:rsidR="005F5A28" w:rsidRDefault="005F5A28" w:rsidP="00B937B5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Аналитическая справка</w:t>
            </w:r>
          </w:p>
        </w:tc>
        <w:tc>
          <w:tcPr>
            <w:tcW w:w="2084" w:type="dxa"/>
          </w:tcPr>
          <w:p w:rsidR="005F5A28" w:rsidRDefault="005F5A28" w:rsidP="00B937B5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Отдел правовой работы и государственных закупок УОЗ г.Алматы</w:t>
            </w:r>
          </w:p>
        </w:tc>
      </w:tr>
      <w:tr w:rsidR="005F5A28" w:rsidTr="001D5AA9">
        <w:tc>
          <w:tcPr>
            <w:tcW w:w="675" w:type="dxa"/>
          </w:tcPr>
          <w:p w:rsidR="005F5A28" w:rsidRDefault="005F5A28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93" w:type="dxa"/>
          </w:tcPr>
          <w:p w:rsidR="005F5A28" w:rsidRDefault="005F5A28" w:rsidP="006034F1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 w:rsidRPr="001D5AA9">
              <w:rPr>
                <w:rFonts w:eastAsia="Times New Roman"/>
                <w:b w:val="0"/>
                <w:sz w:val="18"/>
                <w:szCs w:val="18"/>
                <w:lang w:eastAsia="ru-RU"/>
              </w:rPr>
              <w:t>Своевременное принятие мер по фактам</w:t>
            </w:r>
            <w:r w:rsidRPr="001D5AA9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</w:r>
            <w:r w:rsidRPr="001D5AA9">
              <w:rPr>
                <w:rFonts w:eastAsia="Times New Roman"/>
                <w:b w:val="0"/>
                <w:sz w:val="18"/>
                <w:szCs w:val="18"/>
                <w:lang w:eastAsia="ru-RU"/>
              </w:rPr>
              <w:t>нарушения законодательства в сфере</w:t>
            </w:r>
            <w:r w:rsidRPr="001D5AA9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</w:r>
            <w:r w:rsidRPr="001D5AA9">
              <w:rPr>
                <w:rFonts w:eastAsia="Times New Roman"/>
                <w:b w:val="0"/>
                <w:sz w:val="18"/>
                <w:szCs w:val="18"/>
                <w:lang w:eastAsia="ru-RU"/>
              </w:rPr>
              <w:t>государственных закупок (в части</w:t>
            </w:r>
            <w:r w:rsidRPr="001D5AA9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</w:r>
            <w:r w:rsidRPr="001D5AA9">
              <w:rPr>
                <w:rFonts w:eastAsia="Times New Roman"/>
                <w:b w:val="0"/>
                <w:sz w:val="18"/>
                <w:szCs w:val="18"/>
                <w:lang w:eastAsia="ru-RU"/>
              </w:rPr>
              <w:t>недобросовестных участников</w:t>
            </w:r>
            <w:r w:rsidRPr="001D5AA9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</w:r>
            <w:r w:rsidRPr="001D5AA9">
              <w:rPr>
                <w:rFonts w:eastAsia="Times New Roman"/>
                <w:b w:val="0"/>
                <w:sz w:val="18"/>
                <w:szCs w:val="18"/>
                <w:lang w:eastAsia="ru-RU"/>
              </w:rPr>
              <w:t>государственных закупок)</w:t>
            </w:r>
            <w:r w:rsidRPr="001D5AA9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</w:r>
          </w:p>
        </w:tc>
        <w:tc>
          <w:tcPr>
            <w:tcW w:w="2084" w:type="dxa"/>
          </w:tcPr>
          <w:p w:rsidR="005F5A28" w:rsidRDefault="005F5A28" w:rsidP="00B937B5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084" w:type="dxa"/>
          </w:tcPr>
          <w:p w:rsidR="005F5A28" w:rsidRDefault="005F5A28" w:rsidP="00B937B5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Обращение в суд</w:t>
            </w:r>
          </w:p>
        </w:tc>
        <w:tc>
          <w:tcPr>
            <w:tcW w:w="2084" w:type="dxa"/>
          </w:tcPr>
          <w:p w:rsidR="005F5A28" w:rsidRDefault="005F5A28" w:rsidP="00B937B5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Специалист по ГЗ,</w:t>
            </w:r>
          </w:p>
          <w:p w:rsidR="005F5A28" w:rsidRDefault="005F5A28" w:rsidP="00B937B5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Юрист,</w:t>
            </w:r>
          </w:p>
          <w:p w:rsidR="005F5A28" w:rsidRDefault="005F5A28" w:rsidP="00B937B5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Другие структурные подразделения</w:t>
            </w:r>
          </w:p>
        </w:tc>
      </w:tr>
    </w:tbl>
    <w:p w:rsidR="00744439" w:rsidRDefault="00744439" w:rsidP="00E910A7">
      <w:pPr>
        <w:spacing w:after="0" w:line="240" w:lineRule="auto"/>
        <w:rPr>
          <w:rFonts w:eastAsia="Times New Roman"/>
          <w:b w:val="0"/>
          <w:sz w:val="27"/>
          <w:szCs w:val="27"/>
          <w:lang w:eastAsia="ru-RU"/>
        </w:rPr>
      </w:pPr>
    </w:p>
    <w:sectPr w:rsidR="00744439" w:rsidSect="001D5AA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F21A5"/>
    <w:multiLevelType w:val="hybridMultilevel"/>
    <w:tmpl w:val="D7DEE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34477"/>
    <w:multiLevelType w:val="hybridMultilevel"/>
    <w:tmpl w:val="6478ED9A"/>
    <w:lvl w:ilvl="0" w:tplc="F0B015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677209"/>
    <w:rsid w:val="001669BD"/>
    <w:rsid w:val="001D5AA9"/>
    <w:rsid w:val="003D331C"/>
    <w:rsid w:val="004D6F9C"/>
    <w:rsid w:val="005F5A28"/>
    <w:rsid w:val="006034F1"/>
    <w:rsid w:val="00677209"/>
    <w:rsid w:val="00744439"/>
    <w:rsid w:val="00991F4C"/>
    <w:rsid w:val="00CC12F9"/>
    <w:rsid w:val="00DB6D87"/>
    <w:rsid w:val="00DC1942"/>
    <w:rsid w:val="00DF2402"/>
    <w:rsid w:val="00E9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5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2022-11-16T05:32:00Z</dcterms:created>
  <dcterms:modified xsi:type="dcterms:W3CDTF">2022-11-16T06:20:00Z</dcterms:modified>
</cp:coreProperties>
</file>