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6" w:rsidRDefault="00A71E93">
      <w:pPr>
        <w:spacing w:after="0" w:line="240" w:lineRule="auto"/>
        <w:ind w:left="5664"/>
        <w:rPr>
          <w:b w:val="0"/>
        </w:rPr>
      </w:pPr>
      <w:r>
        <w:rPr>
          <w:b w:val="0"/>
        </w:rPr>
        <w:t>Утверждена</w:t>
      </w:r>
    </w:p>
    <w:p w:rsidR="00A77BD6" w:rsidRDefault="00A71E93">
      <w:pPr>
        <w:spacing w:after="0" w:line="240" w:lineRule="auto"/>
        <w:ind w:left="5664"/>
        <w:rPr>
          <w:b w:val="0"/>
        </w:rPr>
      </w:pPr>
      <w:r>
        <w:rPr>
          <w:b w:val="0"/>
        </w:rPr>
        <w:t>Протоколом заседания</w:t>
      </w:r>
    </w:p>
    <w:p w:rsidR="00A77BD6" w:rsidRDefault="00A71E93">
      <w:pPr>
        <w:spacing w:after="0" w:line="240" w:lineRule="auto"/>
        <w:ind w:left="5664"/>
        <w:rPr>
          <w:b w:val="0"/>
        </w:rPr>
      </w:pPr>
      <w:r>
        <w:rPr>
          <w:b w:val="0"/>
        </w:rPr>
        <w:t>Наблюдательного совета</w:t>
      </w:r>
    </w:p>
    <w:p w:rsidR="00A77BD6" w:rsidRDefault="00A71E93">
      <w:pPr>
        <w:spacing w:after="0" w:line="240" w:lineRule="auto"/>
        <w:ind w:left="5664"/>
        <w:rPr>
          <w:b w:val="0"/>
        </w:rPr>
      </w:pPr>
      <w:r>
        <w:rPr>
          <w:b w:val="0"/>
        </w:rPr>
        <w:t xml:space="preserve">№ </w:t>
      </w:r>
      <w:r w:rsidR="00766CA1">
        <w:rPr>
          <w:b w:val="0"/>
        </w:rPr>
        <w:t>5</w:t>
      </w:r>
      <w:r>
        <w:rPr>
          <w:b w:val="0"/>
        </w:rPr>
        <w:t xml:space="preserve"> от «</w:t>
      </w:r>
      <w:r w:rsidR="00766CA1">
        <w:rPr>
          <w:b w:val="0"/>
        </w:rPr>
        <w:t>17</w:t>
      </w:r>
      <w:r>
        <w:rPr>
          <w:b w:val="0"/>
        </w:rPr>
        <w:t xml:space="preserve">» </w:t>
      </w:r>
      <w:r w:rsidR="00766CA1">
        <w:rPr>
          <w:b w:val="0"/>
        </w:rPr>
        <w:t xml:space="preserve">ноября </w:t>
      </w:r>
      <w:r>
        <w:rPr>
          <w:b w:val="0"/>
        </w:rPr>
        <w:t xml:space="preserve"> 2022 г.</w:t>
      </w:r>
    </w:p>
    <w:p w:rsidR="00A77BD6" w:rsidRDefault="00A77BD6">
      <w:pPr>
        <w:spacing w:after="0" w:line="240" w:lineRule="auto"/>
      </w:pPr>
    </w:p>
    <w:p w:rsidR="00A77BD6" w:rsidRDefault="00A77BD6">
      <w:pPr>
        <w:spacing w:after="0" w:line="240" w:lineRule="auto"/>
      </w:pPr>
    </w:p>
    <w:p w:rsidR="00A77BD6" w:rsidRDefault="00A71E93">
      <w:pPr>
        <w:spacing w:after="0" w:line="240" w:lineRule="auto"/>
        <w:jc w:val="center"/>
      </w:pPr>
      <w:r>
        <w:t>ПОЛИТИКА ПРОТИВОДЕЙСТВИЯ КОРРУПЦИИ</w:t>
      </w:r>
    </w:p>
    <w:p w:rsidR="00A77BD6" w:rsidRDefault="00A71E93" w:rsidP="00A00EE5">
      <w:pPr>
        <w:spacing w:after="0" w:line="240" w:lineRule="auto"/>
        <w:jc w:val="center"/>
      </w:pPr>
      <w:r>
        <w:t xml:space="preserve">В ГКП НА ПХВ «ГОРОДСКОЙ РОДИЛЬНЫЙ ДОМ №1» </w:t>
      </w:r>
    </w:p>
    <w:p w:rsidR="00A77BD6" w:rsidRDefault="00A71E93" w:rsidP="00A00EE5">
      <w:pPr>
        <w:spacing w:after="0" w:line="240" w:lineRule="auto"/>
        <w:jc w:val="center"/>
      </w:pPr>
      <w:r>
        <w:t>УПРАВЛЕНИЯ ЗДРАВООХРАНЕНИЯ Г.АЛМАТЫ</w:t>
      </w:r>
    </w:p>
    <w:p w:rsidR="00A77BD6" w:rsidRDefault="00A77BD6" w:rsidP="00A00EE5">
      <w:pPr>
        <w:spacing w:after="0" w:line="240" w:lineRule="auto"/>
        <w:jc w:val="center"/>
      </w:pPr>
    </w:p>
    <w:p w:rsidR="00A77BD6" w:rsidRDefault="00A77BD6" w:rsidP="00A00EE5">
      <w:pPr>
        <w:spacing w:after="0" w:line="240" w:lineRule="auto"/>
        <w:jc w:val="center"/>
      </w:pPr>
    </w:p>
    <w:p w:rsidR="00A77BD6" w:rsidRDefault="00A71E93" w:rsidP="00A00EE5">
      <w:pPr>
        <w:tabs>
          <w:tab w:val="left" w:pos="709"/>
        </w:tabs>
        <w:spacing w:after="0" w:line="240" w:lineRule="auto"/>
        <w:jc w:val="both"/>
      </w:pPr>
      <w:r>
        <w:tab/>
        <w:t>1. Общие положения</w:t>
      </w:r>
    </w:p>
    <w:p w:rsidR="00A77BD6" w:rsidRDefault="00A77BD6" w:rsidP="00A00EE5">
      <w:pPr>
        <w:tabs>
          <w:tab w:val="left" w:pos="709"/>
        </w:tabs>
        <w:spacing w:after="0" w:line="240" w:lineRule="auto"/>
        <w:jc w:val="both"/>
      </w:pP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</w:pPr>
      <w:r>
        <w:rPr>
          <w:rStyle w:val="FontStyle21"/>
          <w:sz w:val="28"/>
          <w:szCs w:val="28"/>
        </w:rPr>
        <w:tab/>
        <w:t xml:space="preserve">1.1. Политика по противодействию коррупции (далее - Политика) ГКП на ПХВ «Городской родильный дом №1» Управления здравоохранения г.Алматы (далее - Предприятие) разработана в соответствии с требованиями: 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</w:pPr>
      <w:r>
        <w:rPr>
          <w:rStyle w:val="FontStyle21"/>
          <w:sz w:val="28"/>
          <w:szCs w:val="28"/>
        </w:rPr>
        <w:tab/>
        <w:t xml:space="preserve">1) Закона Республики Казахстан </w:t>
      </w:r>
      <w:r>
        <w:rPr>
          <w:sz w:val="28"/>
          <w:szCs w:val="28"/>
        </w:rPr>
        <w:t xml:space="preserve">от 18 ноября 2015 года № 410-V ЗРК «О противодействии коррупции»; 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2) Концепции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Республики Казахстан на 2022-2026 годы, утвержденной Указом Президента Республики Казахстан от 2 февраля 2022 года № 802;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3) Инструкции по исполнению проектов ТБН № 4 «Предупреждение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тиводействие коррупции» Агентства Республики Казахстан по противодействию коррупции (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служба) 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</w:pPr>
      <w:r>
        <w:rPr>
          <w:sz w:val="28"/>
          <w:szCs w:val="28"/>
        </w:rPr>
        <w:tab/>
        <w:t xml:space="preserve">и </w:t>
      </w:r>
      <w:r>
        <w:rPr>
          <w:rStyle w:val="FontStyle21"/>
          <w:sz w:val="28"/>
          <w:szCs w:val="28"/>
        </w:rPr>
        <w:t>устанавливает основные цели, задачи, меры профилактики, основные н</w:t>
      </w:r>
      <w:r>
        <w:rPr>
          <w:rStyle w:val="FontStyle21"/>
          <w:sz w:val="28"/>
          <w:szCs w:val="28"/>
        </w:rPr>
        <w:t>а</w:t>
      </w:r>
      <w:r>
        <w:rPr>
          <w:rStyle w:val="FontStyle21"/>
          <w:sz w:val="28"/>
          <w:szCs w:val="28"/>
        </w:rPr>
        <w:t>правления противодействия коррупции, порядок предотвращения и урегулиров</w:t>
      </w:r>
      <w:r>
        <w:rPr>
          <w:rStyle w:val="FontStyle21"/>
          <w:sz w:val="28"/>
          <w:szCs w:val="28"/>
        </w:rPr>
        <w:t>а</w:t>
      </w:r>
      <w:r>
        <w:rPr>
          <w:rStyle w:val="FontStyle21"/>
          <w:sz w:val="28"/>
          <w:szCs w:val="28"/>
        </w:rPr>
        <w:t>ния конфликта интересов,  меры ответственности за коррупционные правонар</w:t>
      </w:r>
      <w:r>
        <w:rPr>
          <w:rStyle w:val="FontStyle21"/>
          <w:sz w:val="28"/>
          <w:szCs w:val="28"/>
        </w:rPr>
        <w:t>у</w:t>
      </w:r>
      <w:r>
        <w:rPr>
          <w:rStyle w:val="FontStyle21"/>
          <w:sz w:val="28"/>
          <w:szCs w:val="28"/>
        </w:rPr>
        <w:t xml:space="preserve">шения. 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</w:pPr>
      <w:r>
        <w:rPr>
          <w:rStyle w:val="FontStyle21"/>
          <w:sz w:val="28"/>
          <w:szCs w:val="28"/>
        </w:rPr>
        <w:tab/>
        <w:t xml:space="preserve">1.2. Предприятие в своей деятельности придерживается принципа нулевой терпимости к любому виду коррупционных проявлений, поддерживает </w:t>
      </w:r>
      <w:proofErr w:type="spellStart"/>
      <w:r>
        <w:rPr>
          <w:rStyle w:val="FontStyle21"/>
          <w:sz w:val="28"/>
          <w:szCs w:val="28"/>
        </w:rPr>
        <w:t>антико</w:t>
      </w:r>
      <w:r>
        <w:rPr>
          <w:rStyle w:val="FontStyle21"/>
          <w:sz w:val="28"/>
          <w:szCs w:val="28"/>
        </w:rPr>
        <w:t>р</w:t>
      </w:r>
      <w:r>
        <w:rPr>
          <w:rStyle w:val="FontStyle21"/>
          <w:sz w:val="28"/>
          <w:szCs w:val="28"/>
        </w:rPr>
        <w:t>рупционную</w:t>
      </w:r>
      <w:proofErr w:type="spellEnd"/>
      <w:r>
        <w:rPr>
          <w:rStyle w:val="FontStyle21"/>
          <w:sz w:val="28"/>
          <w:szCs w:val="28"/>
        </w:rPr>
        <w:t xml:space="preserve"> политику страны, видит свою общественную миссию в создании у</w:t>
      </w:r>
      <w:r>
        <w:rPr>
          <w:rStyle w:val="FontStyle21"/>
          <w:sz w:val="28"/>
          <w:szCs w:val="28"/>
        </w:rPr>
        <w:t>с</w:t>
      </w:r>
      <w:r>
        <w:rPr>
          <w:rStyle w:val="FontStyle21"/>
          <w:sz w:val="28"/>
          <w:szCs w:val="28"/>
        </w:rPr>
        <w:t xml:space="preserve">ловий  для формирования </w:t>
      </w:r>
      <w:proofErr w:type="spellStart"/>
      <w:r>
        <w:rPr>
          <w:rStyle w:val="FontStyle21"/>
          <w:sz w:val="28"/>
          <w:szCs w:val="28"/>
        </w:rPr>
        <w:t>антикоррупционной</w:t>
      </w:r>
      <w:proofErr w:type="spellEnd"/>
      <w:r>
        <w:rPr>
          <w:rStyle w:val="FontStyle21"/>
          <w:sz w:val="28"/>
          <w:szCs w:val="28"/>
        </w:rPr>
        <w:t xml:space="preserve"> культуры и добропорядочности, превенции коррупции и строгого соблюдения законности.</w:t>
      </w:r>
    </w:p>
    <w:p w:rsidR="00A77BD6" w:rsidRDefault="00A71E93" w:rsidP="00A00EE5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</w:pPr>
      <w:r>
        <w:rPr>
          <w:rStyle w:val="FontStyle21"/>
          <w:sz w:val="28"/>
          <w:szCs w:val="28"/>
        </w:rPr>
        <w:tab/>
        <w:t>1.3. Настоящая Политика обязательна для соблюдения и ознакомления вс</w:t>
      </w:r>
      <w:r>
        <w:rPr>
          <w:rStyle w:val="FontStyle21"/>
          <w:sz w:val="28"/>
          <w:szCs w:val="28"/>
        </w:rPr>
        <w:t>е</w:t>
      </w:r>
      <w:r>
        <w:rPr>
          <w:rStyle w:val="FontStyle21"/>
          <w:sz w:val="28"/>
          <w:szCs w:val="28"/>
        </w:rPr>
        <w:t>ми работниками Предприятия и подлежит размещению на сайте Предприятия.</w:t>
      </w:r>
    </w:p>
    <w:p w:rsidR="00A77BD6" w:rsidRDefault="00A77BD6" w:rsidP="00A00EE5">
      <w:pPr>
        <w:tabs>
          <w:tab w:val="left" w:pos="709"/>
        </w:tabs>
        <w:spacing w:after="0" w:line="240" w:lineRule="auto"/>
        <w:jc w:val="both"/>
      </w:pPr>
    </w:p>
    <w:p w:rsidR="00A77BD6" w:rsidRDefault="00A71E93" w:rsidP="00A00EE5">
      <w:pPr>
        <w:spacing w:after="0" w:line="240" w:lineRule="auto"/>
        <w:jc w:val="both"/>
      </w:pPr>
      <w:r>
        <w:tab/>
        <w:t>2. Цели Политики</w:t>
      </w:r>
    </w:p>
    <w:p w:rsidR="00A77BD6" w:rsidRDefault="00A77BD6" w:rsidP="00A00EE5">
      <w:pPr>
        <w:spacing w:after="0" w:line="240" w:lineRule="auto"/>
        <w:jc w:val="both"/>
      </w:pP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2.1. Целями данной Политики являются: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1) изменение общественного сознания, неприятие работниками Предпр</w:t>
      </w:r>
      <w:r>
        <w:rPr>
          <w:b w:val="0"/>
        </w:rPr>
        <w:t>и</w:t>
      </w:r>
      <w:r>
        <w:rPr>
          <w:b w:val="0"/>
        </w:rPr>
        <w:t>ятия и населением любых форм коррупции и непотизма, повышение доверия о</w:t>
      </w:r>
      <w:r>
        <w:rPr>
          <w:b w:val="0"/>
        </w:rPr>
        <w:t>б</w:t>
      </w:r>
      <w:r>
        <w:rPr>
          <w:b w:val="0"/>
        </w:rPr>
        <w:t>щества к деятельности Предприятия;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2) устранение коррупции.</w:t>
      </w:r>
    </w:p>
    <w:p w:rsidR="00A77BD6" w:rsidRDefault="00A77BD6" w:rsidP="00A00EE5">
      <w:pPr>
        <w:spacing w:after="0" w:line="240" w:lineRule="auto"/>
        <w:jc w:val="both"/>
        <w:rPr>
          <w:b w:val="0"/>
        </w:rPr>
      </w:pPr>
    </w:p>
    <w:p w:rsidR="00A77BD6" w:rsidRDefault="00A71E93" w:rsidP="00A00EE5">
      <w:pPr>
        <w:spacing w:after="0" w:line="240" w:lineRule="auto"/>
        <w:jc w:val="both"/>
      </w:pPr>
      <w:r>
        <w:tab/>
        <w:t>3. Задачи Политики</w:t>
      </w:r>
    </w:p>
    <w:p w:rsidR="00A77BD6" w:rsidRDefault="00A77BD6" w:rsidP="00A00EE5">
      <w:pPr>
        <w:spacing w:after="0" w:line="240" w:lineRule="auto"/>
        <w:jc w:val="both"/>
      </w:pPr>
    </w:p>
    <w:p w:rsidR="00A77BD6" w:rsidRDefault="00A71E93" w:rsidP="00A00EE5">
      <w:pPr>
        <w:spacing w:after="0" w:line="240" w:lineRule="auto"/>
        <w:jc w:val="both"/>
      </w:pPr>
      <w:r>
        <w:tab/>
      </w:r>
      <w:r>
        <w:rPr>
          <w:b w:val="0"/>
        </w:rPr>
        <w:t>3.1. Достижение целей Политики реализуется посредством решения сл</w:t>
      </w:r>
      <w:r>
        <w:rPr>
          <w:b w:val="0"/>
        </w:rPr>
        <w:t>е</w:t>
      </w:r>
      <w:r>
        <w:rPr>
          <w:b w:val="0"/>
        </w:rPr>
        <w:t>дующих задач:</w:t>
      </w:r>
    </w:p>
    <w:p w:rsidR="00A77BD6" w:rsidRDefault="00A71E93" w:rsidP="00A00EE5">
      <w:pPr>
        <w:spacing w:after="0" w:line="240" w:lineRule="auto"/>
        <w:jc w:val="both"/>
        <w:rPr>
          <w:b w:val="0"/>
        </w:rPr>
      </w:pPr>
      <w:r>
        <w:rPr>
          <w:b w:val="0"/>
        </w:rPr>
        <w:tab/>
        <w:t xml:space="preserve">1) </w:t>
      </w:r>
      <w:r>
        <w:rPr>
          <w:rStyle w:val="s0"/>
          <w:b w:val="0"/>
        </w:rPr>
        <w:t>формирование у работников Предприятия единообразного понимания с</w:t>
      </w:r>
      <w:r>
        <w:rPr>
          <w:rStyle w:val="s0"/>
          <w:b w:val="0"/>
        </w:rPr>
        <w:t>у</w:t>
      </w:r>
      <w:r>
        <w:rPr>
          <w:rStyle w:val="s0"/>
          <w:b w:val="0"/>
        </w:rPr>
        <w:t>ти коррупционных действий, их форм, проявлений для предотвращения и прес</w:t>
      </w:r>
      <w:r>
        <w:rPr>
          <w:rStyle w:val="s0"/>
          <w:b w:val="0"/>
        </w:rPr>
        <w:t>е</w:t>
      </w:r>
      <w:r>
        <w:rPr>
          <w:rStyle w:val="s0"/>
          <w:b w:val="0"/>
        </w:rPr>
        <w:t>чения ситуаций и действий, которые могут нарушить требования законодательс</w:t>
      </w:r>
      <w:r>
        <w:rPr>
          <w:rStyle w:val="s0"/>
          <w:b w:val="0"/>
        </w:rPr>
        <w:t>т</w:t>
      </w:r>
      <w:r>
        <w:rPr>
          <w:rStyle w:val="s0"/>
          <w:b w:val="0"/>
        </w:rPr>
        <w:t>ва Республики Казахстан.</w:t>
      </w:r>
    </w:p>
    <w:p w:rsidR="00A77BD6" w:rsidRDefault="00A71E93" w:rsidP="00A00EE5">
      <w:pPr>
        <w:spacing w:after="0" w:line="240" w:lineRule="auto"/>
        <w:jc w:val="both"/>
        <w:rPr>
          <w:b w:val="0"/>
        </w:rPr>
      </w:pPr>
      <w:r>
        <w:rPr>
          <w:b w:val="0"/>
        </w:rPr>
        <w:tab/>
        <w:t>2) предупреждение и исключение возможностей для коррупции путем ра</w:t>
      </w:r>
      <w:r>
        <w:rPr>
          <w:b w:val="0"/>
        </w:rPr>
        <w:t>з</w:t>
      </w:r>
      <w:r>
        <w:rPr>
          <w:b w:val="0"/>
        </w:rPr>
        <w:t xml:space="preserve">работки и внедрения системы превентивных мер, эффективного </w:t>
      </w:r>
      <w:proofErr w:type="spellStart"/>
      <w:r>
        <w:rPr>
          <w:b w:val="0"/>
        </w:rPr>
        <w:t>антикоррупцио</w:t>
      </w:r>
      <w:r>
        <w:rPr>
          <w:b w:val="0"/>
        </w:rPr>
        <w:t>н</w:t>
      </w:r>
      <w:r>
        <w:rPr>
          <w:b w:val="0"/>
        </w:rPr>
        <w:t>ного</w:t>
      </w:r>
      <w:proofErr w:type="spellEnd"/>
      <w:r>
        <w:rPr>
          <w:b w:val="0"/>
        </w:rPr>
        <w:t xml:space="preserve"> мониторинга, минимизации и устранения коррупционных рисков;</w:t>
      </w:r>
    </w:p>
    <w:p w:rsidR="00A77BD6" w:rsidRDefault="00A71E93" w:rsidP="00A00EE5">
      <w:pPr>
        <w:spacing w:after="0" w:line="240" w:lineRule="auto"/>
        <w:jc w:val="both"/>
        <w:rPr>
          <w:b w:val="0"/>
        </w:rPr>
      </w:pPr>
      <w:r>
        <w:rPr>
          <w:b w:val="0"/>
        </w:rPr>
        <w:tab/>
        <w:t>3) снижение рисков неэффективного расходования бюджетных средств и коррупции в закупках;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обеспечение открытости, добросовестной конкуренции и объективности при оказании услуг;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  <w:t>5) принятие и соблюдения норм деловой этики;</w:t>
      </w:r>
    </w:p>
    <w:p w:rsidR="00A77BD6" w:rsidRDefault="00A71E93" w:rsidP="00A00EE5">
      <w:pPr>
        <w:pStyle w:val="a8"/>
        <w:spacing w:after="0" w:line="240" w:lineRule="auto"/>
        <w:jc w:val="both"/>
        <w:rPr>
          <w:b w:val="0"/>
        </w:rPr>
      </w:pPr>
      <w:r>
        <w:rPr>
          <w:b w:val="0"/>
        </w:rPr>
        <w:tab/>
        <w:t>6) дальнейшее совершенствование деятельности Предприятия по против</w:t>
      </w:r>
      <w:r>
        <w:rPr>
          <w:b w:val="0"/>
        </w:rPr>
        <w:t>о</w:t>
      </w:r>
      <w:r>
        <w:rPr>
          <w:b w:val="0"/>
        </w:rPr>
        <w:t>действию коррупции.</w:t>
      </w:r>
    </w:p>
    <w:p w:rsidR="00A77BD6" w:rsidRDefault="00A77BD6" w:rsidP="00A00EE5">
      <w:pPr>
        <w:spacing w:after="0" w:line="240" w:lineRule="auto"/>
        <w:jc w:val="both"/>
        <w:rPr>
          <w:b w:val="0"/>
        </w:rPr>
      </w:pPr>
    </w:p>
    <w:p w:rsidR="00A77BD6" w:rsidRDefault="00A71E93" w:rsidP="00A00EE5">
      <w:pPr>
        <w:spacing w:after="0" w:line="240" w:lineRule="auto"/>
        <w:jc w:val="both"/>
      </w:pPr>
      <w:r>
        <w:tab/>
        <w:t>4. Основные направления по профилактике коррупции</w:t>
      </w:r>
    </w:p>
    <w:p w:rsidR="00A77BD6" w:rsidRDefault="00A77BD6" w:rsidP="00A00EE5">
      <w:pPr>
        <w:spacing w:after="0" w:line="240" w:lineRule="auto"/>
        <w:jc w:val="both"/>
      </w:pP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 xml:space="preserve">4.1. </w:t>
      </w:r>
      <w:proofErr w:type="spellStart"/>
      <w:r>
        <w:rPr>
          <w:b w:val="0"/>
        </w:rPr>
        <w:t>Антикоррупционная</w:t>
      </w:r>
      <w:proofErr w:type="spellEnd"/>
      <w:r>
        <w:rPr>
          <w:b w:val="0"/>
        </w:rPr>
        <w:t xml:space="preserve"> политика Предприятия реализуется по следующим основным направлениям: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1) проведение единой </w:t>
      </w:r>
      <w:proofErr w:type="spellStart"/>
      <w:r>
        <w:rPr>
          <w:rStyle w:val="s0"/>
          <w:sz w:val="28"/>
          <w:szCs w:val="28"/>
        </w:rPr>
        <w:t>антикоррупционной</w:t>
      </w:r>
      <w:proofErr w:type="spellEnd"/>
      <w:r>
        <w:rPr>
          <w:rStyle w:val="s0"/>
          <w:sz w:val="28"/>
          <w:szCs w:val="28"/>
        </w:rPr>
        <w:t xml:space="preserve"> политики Предприятия с гос</w:t>
      </w:r>
      <w:r>
        <w:rPr>
          <w:rStyle w:val="s0"/>
          <w:sz w:val="28"/>
          <w:szCs w:val="28"/>
        </w:rPr>
        <w:t>у</w:t>
      </w:r>
      <w:r>
        <w:rPr>
          <w:rStyle w:val="s0"/>
          <w:sz w:val="28"/>
          <w:szCs w:val="28"/>
        </w:rPr>
        <w:t>дарственными органами;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2) взаимодействие Предприятия по вопросам противодействия коррупции с государственными органами, а также с гражданами и институтами гражданского общества;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3) </w:t>
      </w:r>
      <w:r>
        <w:rPr>
          <w:rStyle w:val="s0"/>
          <w:sz w:val="28"/>
          <w:szCs w:val="28"/>
        </w:rPr>
        <w:t>обеспечение защиты прав, свобод и законных интересов граждан и общ</w:t>
      </w:r>
      <w:r>
        <w:rPr>
          <w:rStyle w:val="s0"/>
          <w:sz w:val="28"/>
          <w:szCs w:val="28"/>
        </w:rPr>
        <w:t>е</w:t>
      </w:r>
      <w:r>
        <w:rPr>
          <w:rStyle w:val="s0"/>
          <w:sz w:val="28"/>
          <w:szCs w:val="28"/>
        </w:rPr>
        <w:t>ства от коррупции;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4) изменение ценностей, формирование добропорядочности и </w:t>
      </w:r>
      <w:r>
        <w:rPr>
          <w:rStyle w:val="FontStyle21"/>
          <w:sz w:val="28"/>
          <w:szCs w:val="28"/>
        </w:rPr>
        <w:t>нулевой те</w:t>
      </w:r>
      <w:r>
        <w:rPr>
          <w:rStyle w:val="FontStyle21"/>
          <w:sz w:val="28"/>
          <w:szCs w:val="28"/>
        </w:rPr>
        <w:t>р</w:t>
      </w:r>
      <w:r>
        <w:rPr>
          <w:rStyle w:val="FontStyle21"/>
          <w:sz w:val="28"/>
          <w:szCs w:val="28"/>
        </w:rPr>
        <w:t>пимости к любым коррупционным проявлениям</w:t>
      </w:r>
      <w:r>
        <w:rPr>
          <w:rStyle w:val="s0"/>
          <w:sz w:val="28"/>
          <w:szCs w:val="28"/>
        </w:rPr>
        <w:t>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5) установление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A77BD6" w:rsidRDefault="00A71E93" w:rsidP="00A00EE5">
      <w:pPr>
        <w:spacing w:after="0" w:line="240" w:lineRule="auto"/>
        <w:jc w:val="both"/>
      </w:pPr>
      <w:r>
        <w:rPr>
          <w:rStyle w:val="s0"/>
          <w:b w:val="0"/>
        </w:rPr>
        <w:tab/>
        <w:t>6) выявление, предотвращение и минимизации случаев противоправного коррупционного поведения, нарушений профессиональной этики;</w:t>
      </w:r>
    </w:p>
    <w:p w:rsidR="00A77BD6" w:rsidRDefault="00A71E93" w:rsidP="00A00EE5">
      <w:pPr>
        <w:spacing w:after="0" w:line="240" w:lineRule="auto"/>
        <w:jc w:val="both"/>
        <w:rPr>
          <w:rStyle w:val="s0"/>
          <w:b w:val="0"/>
        </w:rPr>
      </w:pPr>
      <w:r>
        <w:rPr>
          <w:rStyle w:val="s0"/>
          <w:b w:val="0"/>
        </w:rPr>
        <w:tab/>
        <w:t xml:space="preserve">7) внедрение </w:t>
      </w:r>
      <w:proofErr w:type="spellStart"/>
      <w:r>
        <w:rPr>
          <w:rStyle w:val="s0"/>
          <w:b w:val="0"/>
        </w:rPr>
        <w:t>антикоррупционного</w:t>
      </w:r>
      <w:proofErr w:type="spellEnd"/>
      <w:r>
        <w:rPr>
          <w:rStyle w:val="s0"/>
          <w:b w:val="0"/>
        </w:rPr>
        <w:t xml:space="preserve"> стандарта ISO 37001 или СТ РК 3049 </w:t>
      </w:r>
    </w:p>
    <w:p w:rsidR="00A77BD6" w:rsidRDefault="00A71E93" w:rsidP="00A00EE5">
      <w:pPr>
        <w:spacing w:after="0" w:line="240" w:lineRule="auto"/>
        <w:jc w:val="both"/>
        <w:rPr>
          <w:rStyle w:val="s0"/>
        </w:rPr>
      </w:pPr>
      <w:r>
        <w:rPr>
          <w:rStyle w:val="s0"/>
          <w:b w:val="0"/>
        </w:rPr>
        <w:tab/>
      </w:r>
    </w:p>
    <w:p w:rsidR="00A77BD6" w:rsidRDefault="00A71E93" w:rsidP="00A00EE5">
      <w:pPr>
        <w:spacing w:after="0" w:line="240" w:lineRule="auto"/>
        <w:jc w:val="both"/>
      </w:pPr>
      <w:r>
        <w:tab/>
        <w:t>5. Меры по профилактике (противодействию) коррупции.</w:t>
      </w:r>
    </w:p>
    <w:p w:rsidR="00A77BD6" w:rsidRDefault="00A77BD6" w:rsidP="00A00EE5">
      <w:pPr>
        <w:pStyle w:val="pj"/>
        <w:spacing w:beforeAutospacing="0" w:after="0" w:afterAutospacing="0"/>
        <w:jc w:val="both"/>
        <w:rPr>
          <w:rStyle w:val="s0"/>
          <w:sz w:val="28"/>
          <w:szCs w:val="28"/>
        </w:rPr>
      </w:pP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5.1. </w:t>
      </w:r>
      <w:proofErr w:type="spellStart"/>
      <w:r>
        <w:rPr>
          <w:rStyle w:val="s0"/>
          <w:b/>
          <w:sz w:val="28"/>
          <w:szCs w:val="28"/>
        </w:rPr>
        <w:t>Антикоррупционный</w:t>
      </w:r>
      <w:proofErr w:type="spellEnd"/>
      <w:r>
        <w:rPr>
          <w:rStyle w:val="s0"/>
          <w:b/>
          <w:sz w:val="28"/>
          <w:szCs w:val="28"/>
        </w:rPr>
        <w:t xml:space="preserve"> мониторинг.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rStyle w:val="s0"/>
          <w:sz w:val="28"/>
          <w:szCs w:val="28"/>
        </w:rPr>
        <w:lastRenderedPageBreak/>
        <w:tab/>
        <w:t xml:space="preserve">5.1.2. </w:t>
      </w:r>
      <w:proofErr w:type="spellStart"/>
      <w:r>
        <w:rPr>
          <w:rStyle w:val="s0"/>
          <w:sz w:val="28"/>
          <w:szCs w:val="28"/>
        </w:rPr>
        <w:t>Антикоррупционный</w:t>
      </w:r>
      <w:proofErr w:type="spellEnd"/>
      <w:r>
        <w:rPr>
          <w:rStyle w:val="s0"/>
          <w:sz w:val="28"/>
          <w:szCs w:val="28"/>
        </w:rPr>
        <w:t xml:space="preserve"> мониторинг - деятельность субъектов против</w:t>
      </w:r>
      <w:r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 xml:space="preserve">действия коррупции (включая субъекты </w:t>
      </w:r>
      <w:proofErr w:type="spellStart"/>
      <w:r>
        <w:rPr>
          <w:rStyle w:val="s0"/>
          <w:sz w:val="28"/>
          <w:szCs w:val="28"/>
        </w:rPr>
        <w:t>квазигосударственного</w:t>
      </w:r>
      <w:proofErr w:type="spellEnd"/>
      <w:r>
        <w:rPr>
          <w:rStyle w:val="s0"/>
          <w:sz w:val="28"/>
          <w:szCs w:val="28"/>
        </w:rPr>
        <w:t xml:space="preserve"> сектора), по сб</w:t>
      </w:r>
      <w:r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>ру, обработке, обобщению, анализу и оценке информации, касающейся эффе</w:t>
      </w:r>
      <w:r>
        <w:rPr>
          <w:rStyle w:val="s0"/>
          <w:sz w:val="28"/>
          <w:szCs w:val="28"/>
        </w:rPr>
        <w:t>к</w:t>
      </w:r>
      <w:r>
        <w:rPr>
          <w:rStyle w:val="s0"/>
          <w:sz w:val="28"/>
          <w:szCs w:val="28"/>
        </w:rPr>
        <w:t xml:space="preserve">тивности </w:t>
      </w:r>
      <w:proofErr w:type="spellStart"/>
      <w:r>
        <w:rPr>
          <w:rStyle w:val="s0"/>
          <w:sz w:val="28"/>
          <w:szCs w:val="28"/>
        </w:rPr>
        <w:t>антикоррупционной</w:t>
      </w:r>
      <w:proofErr w:type="spellEnd"/>
      <w:r>
        <w:rPr>
          <w:rStyle w:val="s0"/>
          <w:sz w:val="28"/>
          <w:szCs w:val="28"/>
        </w:rPr>
        <w:t xml:space="preserve"> политики, состояния правоприменительной практ</w:t>
      </w:r>
      <w:r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>ки в сфере противодействия коррупции, а также восприятия и оценки уровня ко</w:t>
      </w:r>
      <w:r>
        <w:rPr>
          <w:rStyle w:val="s0"/>
          <w:sz w:val="28"/>
          <w:szCs w:val="28"/>
        </w:rPr>
        <w:t>р</w:t>
      </w:r>
      <w:r>
        <w:rPr>
          <w:rStyle w:val="s0"/>
          <w:sz w:val="28"/>
          <w:szCs w:val="28"/>
        </w:rPr>
        <w:t xml:space="preserve">рупции обществом. Порядок проведения Предприятием </w:t>
      </w:r>
      <w:proofErr w:type="spellStart"/>
      <w:r>
        <w:rPr>
          <w:rStyle w:val="s0"/>
          <w:sz w:val="28"/>
          <w:szCs w:val="28"/>
        </w:rPr>
        <w:t>антикоррупционного</w:t>
      </w:r>
      <w:proofErr w:type="spellEnd"/>
      <w:r>
        <w:rPr>
          <w:rStyle w:val="s0"/>
          <w:sz w:val="28"/>
          <w:szCs w:val="28"/>
        </w:rPr>
        <w:t xml:space="preserve"> м</w:t>
      </w:r>
      <w:r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 xml:space="preserve">ниторинга регламентируется Правилами проведения </w:t>
      </w:r>
      <w:proofErr w:type="spellStart"/>
      <w:r>
        <w:rPr>
          <w:rStyle w:val="s0"/>
          <w:sz w:val="28"/>
          <w:szCs w:val="28"/>
        </w:rPr>
        <w:t>антикоррупционного</w:t>
      </w:r>
      <w:proofErr w:type="spellEnd"/>
      <w:r>
        <w:rPr>
          <w:rStyle w:val="s0"/>
          <w:sz w:val="28"/>
          <w:szCs w:val="28"/>
        </w:rPr>
        <w:t xml:space="preserve"> мон</w:t>
      </w:r>
      <w:r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 xml:space="preserve">торинга, утвержденными </w:t>
      </w:r>
      <w:r>
        <w:rPr>
          <w:sz w:val="28"/>
          <w:szCs w:val="28"/>
        </w:rPr>
        <w:t>Приказом Председателя Агентства Республики Каза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стан по противодействию коррупции (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службы) от 28 января 2020 года № 22.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5.1.3. Источниками для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данные органов правовой статистики;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обращения физических и юридических лиц по вопросам противодействия коррупции;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неправительственных и международных организаций;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данные социологических опросов по вопросам противодействия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публикации в средствах массовой информации;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иные не запрещенные законом источники информации.</w:t>
      </w:r>
    </w:p>
    <w:p w:rsidR="00A77BD6" w:rsidRDefault="00A71E93" w:rsidP="00A00E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 проводится путем сбора, обработки, обобщения, анализа и оценки вышеуказанной информации.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5.1.4. Предприятие проводит тематический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ринг по собственной инициативе, в любое время в следующем порядке: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1) сбор и обобщение из открытых источников информации; 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изучение и анализ собранной информации;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определение проблемных вопросов, способствующих проявлениям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рупции; 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формирование результата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>5.2. Анализ коррупционных рисков.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5.2.1. Анализ коррупционных рисков (внешний и внутренний) - выявление и изучение причин и условий, способствующих совершению коррупционных пр</w:t>
      </w:r>
      <w:r>
        <w:rPr>
          <w:rStyle w:val="s0"/>
          <w:sz w:val="28"/>
          <w:szCs w:val="28"/>
        </w:rPr>
        <w:t>а</w:t>
      </w:r>
      <w:r>
        <w:rPr>
          <w:rStyle w:val="s0"/>
          <w:sz w:val="28"/>
          <w:szCs w:val="28"/>
        </w:rPr>
        <w:t xml:space="preserve">вонарушений. 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Внешний анализ коррупционных рисков осуществляется уполномоченным органом по противодействию коррупции в порядке, определяемом Правительс</w:t>
      </w:r>
      <w:r>
        <w:rPr>
          <w:rStyle w:val="s0"/>
          <w:sz w:val="28"/>
          <w:szCs w:val="28"/>
        </w:rPr>
        <w:t>т</w:t>
      </w:r>
      <w:r>
        <w:rPr>
          <w:rStyle w:val="s0"/>
          <w:sz w:val="28"/>
          <w:szCs w:val="28"/>
        </w:rPr>
        <w:t xml:space="preserve">вом Республики Казахстан. 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Внутренний анализ коррупционных рисков осуществляется Предприятием в соответствии с Типовыми правилами проведения внутреннего анализа коррупц</w:t>
      </w:r>
      <w:r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 xml:space="preserve">онных рисков, утвержденными </w:t>
      </w:r>
      <w:r>
        <w:rPr>
          <w:sz w:val="28"/>
          <w:szCs w:val="28"/>
        </w:rPr>
        <w:t>Приказом Председателя Агентства Республики Казахстан по делам государственной службы и противодействию коррупции от 19 октября 2016 года № 12.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5.2.2. </w:t>
      </w:r>
      <w:r>
        <w:rPr>
          <w:sz w:val="28"/>
          <w:szCs w:val="28"/>
        </w:rPr>
        <w:t>Основанием для проведения внутреннего анализа коррупционных рисков является решение руководителя субъекта внутреннего анализа коррупц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онных рисков, при его отсутствии – лица, исполняющего его обязанности либо замещающего его должность. Внутренний анализ коррупционных рисков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структурным подразделением, лицом, уполномоченным на проведение внутреннего анализа коррупционных рисков, определяемым первым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субъекта внутреннего анализа коррупционных рисков, или создаваемой его решением рабочей группой.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5.2.3. Объектом внутреннего анализа коррупционных рисков является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структурного подразделения, ведомства, подведомственной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территориального и приравненного к нему подразделения субъекта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анализа коррупционных рисков (далее – подразделение).</w:t>
      </w:r>
    </w:p>
    <w:p w:rsidR="00A77BD6" w:rsidRDefault="00A71E93" w:rsidP="00A00EE5">
      <w:pPr>
        <w:pStyle w:val="ab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5.2.4. </w:t>
      </w:r>
      <w:r>
        <w:rPr>
          <w:sz w:val="28"/>
          <w:szCs w:val="28"/>
        </w:rPr>
        <w:t>Внутренний анализ коррупционных рисков осуществляется по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направлениям: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выявление коррупционных рисков в нормативных правовых актах,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гивающих деятельность подразделения;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выявление коррупционных рисков в организационно-управленческой деятельности подразделения.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внутреннего анализа коррупционных рисков готовится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литическая справка, содержащая: 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информацию о выявленных коррупционных рисках;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рекомендации по их устранению;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сроки реализации рекомендации по устранению выявленных коррупц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рисков.</w:t>
      </w:r>
    </w:p>
    <w:p w:rsidR="00A77BD6" w:rsidRDefault="00A71E93" w:rsidP="00A00EE5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Аналитическая справка с рекомендациями по устранению выявленных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рупционных рисков вносится первому руководителю субъекта внутреннего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коррупционных рисков для рассмотрения и принятия мер. Результаты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анализа коррупционных рисков и информация о принятых (принима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мых) мерах по устранению коррупционных рисков размещаются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субъекта внутреннего анализа коррупционных рисков.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5.3. Создание </w:t>
      </w:r>
      <w:proofErr w:type="spellStart"/>
      <w:r>
        <w:rPr>
          <w:rStyle w:val="s0"/>
          <w:b/>
          <w:sz w:val="28"/>
          <w:szCs w:val="28"/>
        </w:rPr>
        <w:t>антикоррупционной</w:t>
      </w:r>
      <w:proofErr w:type="spellEnd"/>
      <w:r>
        <w:rPr>
          <w:rStyle w:val="s0"/>
          <w:b/>
          <w:sz w:val="28"/>
          <w:szCs w:val="28"/>
        </w:rPr>
        <w:t xml:space="preserve"> </w:t>
      </w:r>
      <w:proofErr w:type="spellStart"/>
      <w:r>
        <w:rPr>
          <w:rStyle w:val="s0"/>
          <w:b/>
          <w:sz w:val="28"/>
          <w:szCs w:val="28"/>
        </w:rPr>
        <w:t>комплаенс-службы</w:t>
      </w:r>
      <w:proofErr w:type="spellEnd"/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5.3.1. В Предприятии создается структурное подразделение, исполняющее функции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комплаенс-служб</w:t>
      </w:r>
      <w:proofErr w:type="spellEnd"/>
      <w:r>
        <w:rPr>
          <w:sz w:val="28"/>
          <w:szCs w:val="28"/>
        </w:rPr>
        <w:t>, основной задачей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обеспечение соблюдения Предприятием и ее работниками законодательства Республики Казахстан о противодействии коррупции.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5.3.2. </w:t>
      </w:r>
      <w:proofErr w:type="spellStart"/>
      <w:r>
        <w:rPr>
          <w:rStyle w:val="s0"/>
          <w:sz w:val="28"/>
          <w:szCs w:val="28"/>
        </w:rPr>
        <w:t>Антикоррупционная</w:t>
      </w:r>
      <w:proofErr w:type="spellEnd"/>
      <w:r>
        <w:rPr>
          <w:rStyle w:val="s0"/>
          <w:sz w:val="28"/>
          <w:szCs w:val="28"/>
        </w:rPr>
        <w:t xml:space="preserve"> </w:t>
      </w:r>
      <w:proofErr w:type="spellStart"/>
      <w:r>
        <w:rPr>
          <w:rStyle w:val="s0"/>
          <w:sz w:val="28"/>
          <w:szCs w:val="28"/>
        </w:rPr>
        <w:t>комплаенс-служба</w:t>
      </w:r>
      <w:proofErr w:type="spellEnd"/>
      <w:r>
        <w:rPr>
          <w:rStyle w:val="s0"/>
          <w:sz w:val="28"/>
          <w:szCs w:val="28"/>
        </w:rPr>
        <w:t xml:space="preserve"> осуществляет свои полном</w:t>
      </w:r>
      <w:r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>чия независимо от исполнительного органа, должностных лиц Предприятия, по</w:t>
      </w:r>
      <w:r>
        <w:rPr>
          <w:rStyle w:val="s0"/>
          <w:sz w:val="28"/>
          <w:szCs w:val="28"/>
        </w:rPr>
        <w:t>д</w:t>
      </w:r>
      <w:r>
        <w:rPr>
          <w:rStyle w:val="s0"/>
          <w:sz w:val="28"/>
          <w:szCs w:val="28"/>
        </w:rPr>
        <w:t>отчетна наблюдательному совету (при его наличии) или иному независимому о</w:t>
      </w:r>
      <w:r>
        <w:rPr>
          <w:rStyle w:val="s0"/>
          <w:sz w:val="28"/>
          <w:szCs w:val="28"/>
        </w:rPr>
        <w:t>р</w:t>
      </w:r>
      <w:r>
        <w:rPr>
          <w:rStyle w:val="s0"/>
          <w:sz w:val="28"/>
          <w:szCs w:val="28"/>
        </w:rPr>
        <w:t>гану управления и является независимой при обеспечении соблюдения требов</w:t>
      </w:r>
      <w:r>
        <w:rPr>
          <w:rStyle w:val="s0"/>
          <w:sz w:val="28"/>
          <w:szCs w:val="28"/>
        </w:rPr>
        <w:t>а</w:t>
      </w:r>
      <w:r>
        <w:rPr>
          <w:rStyle w:val="s0"/>
          <w:sz w:val="28"/>
          <w:szCs w:val="28"/>
        </w:rPr>
        <w:t>ний законодательства Республики Казахстан о противодействии коррупции. Ко</w:t>
      </w:r>
      <w:r>
        <w:rPr>
          <w:rStyle w:val="s0"/>
          <w:sz w:val="28"/>
          <w:szCs w:val="28"/>
        </w:rPr>
        <w:t>м</w:t>
      </w:r>
      <w:r>
        <w:rPr>
          <w:rStyle w:val="s0"/>
          <w:sz w:val="28"/>
          <w:szCs w:val="28"/>
        </w:rPr>
        <w:t xml:space="preserve">петенция, организация и порядок деятельности </w:t>
      </w:r>
      <w:proofErr w:type="spellStart"/>
      <w:r>
        <w:rPr>
          <w:rStyle w:val="s0"/>
          <w:sz w:val="28"/>
          <w:szCs w:val="28"/>
        </w:rPr>
        <w:t>антикоррупционной</w:t>
      </w:r>
      <w:proofErr w:type="spellEnd"/>
      <w:r>
        <w:rPr>
          <w:rStyle w:val="s0"/>
          <w:sz w:val="28"/>
          <w:szCs w:val="28"/>
        </w:rPr>
        <w:t xml:space="preserve"> </w:t>
      </w:r>
      <w:proofErr w:type="spellStart"/>
      <w:r>
        <w:rPr>
          <w:rStyle w:val="s0"/>
          <w:sz w:val="28"/>
          <w:szCs w:val="28"/>
        </w:rPr>
        <w:t>комплаенс-службы</w:t>
      </w:r>
      <w:proofErr w:type="spellEnd"/>
      <w:r>
        <w:rPr>
          <w:rStyle w:val="s0"/>
          <w:sz w:val="28"/>
          <w:szCs w:val="28"/>
        </w:rPr>
        <w:t xml:space="preserve"> определяются внутренним актом Предприятия.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5.3.  Формирование </w:t>
      </w:r>
      <w:proofErr w:type="spellStart"/>
      <w:r>
        <w:rPr>
          <w:rStyle w:val="s0"/>
          <w:b/>
          <w:sz w:val="28"/>
          <w:szCs w:val="28"/>
        </w:rPr>
        <w:t>антикоррупционной</w:t>
      </w:r>
      <w:proofErr w:type="spellEnd"/>
      <w:r>
        <w:rPr>
          <w:rStyle w:val="s0"/>
          <w:b/>
          <w:sz w:val="28"/>
          <w:szCs w:val="28"/>
        </w:rPr>
        <w:t xml:space="preserve"> культуры.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5.3.1. Формирование </w:t>
      </w:r>
      <w:proofErr w:type="spellStart"/>
      <w:r>
        <w:rPr>
          <w:rStyle w:val="s0"/>
          <w:sz w:val="28"/>
          <w:szCs w:val="28"/>
        </w:rPr>
        <w:t>антикоррупционной</w:t>
      </w:r>
      <w:proofErr w:type="spellEnd"/>
      <w:r>
        <w:rPr>
          <w:rStyle w:val="s0"/>
          <w:sz w:val="28"/>
          <w:szCs w:val="28"/>
        </w:rPr>
        <w:t xml:space="preserve"> культуры - деятельность, осущ</w:t>
      </w:r>
      <w:r>
        <w:rPr>
          <w:rStyle w:val="s0"/>
          <w:sz w:val="28"/>
          <w:szCs w:val="28"/>
        </w:rPr>
        <w:t>е</w:t>
      </w:r>
      <w:r>
        <w:rPr>
          <w:rStyle w:val="s0"/>
          <w:sz w:val="28"/>
          <w:szCs w:val="28"/>
        </w:rPr>
        <w:t xml:space="preserve">ствляемая субъектами противодействия коррупции в пределах своей компетенции </w:t>
      </w:r>
      <w:r>
        <w:rPr>
          <w:rStyle w:val="s0"/>
          <w:sz w:val="28"/>
          <w:szCs w:val="28"/>
        </w:rPr>
        <w:lastRenderedPageBreak/>
        <w:t>по сохранению и укреплению в обществе системы ценностей, отражающей нете</w:t>
      </w:r>
      <w:r>
        <w:rPr>
          <w:rStyle w:val="s0"/>
          <w:sz w:val="28"/>
          <w:szCs w:val="28"/>
        </w:rPr>
        <w:t>р</w:t>
      </w:r>
      <w:r>
        <w:rPr>
          <w:rStyle w:val="s0"/>
          <w:sz w:val="28"/>
          <w:szCs w:val="28"/>
        </w:rPr>
        <w:t>пимость к коррупции.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5.3.2. Формирование </w:t>
      </w:r>
      <w:proofErr w:type="spellStart"/>
      <w:r>
        <w:rPr>
          <w:rStyle w:val="s0"/>
          <w:sz w:val="28"/>
          <w:szCs w:val="28"/>
        </w:rPr>
        <w:t>антикоррупционной</w:t>
      </w:r>
      <w:proofErr w:type="spellEnd"/>
      <w:r>
        <w:rPr>
          <w:rStyle w:val="s0"/>
          <w:sz w:val="28"/>
          <w:szCs w:val="28"/>
        </w:rPr>
        <w:t xml:space="preserve"> культуры осуществляется посре</w:t>
      </w:r>
      <w:r>
        <w:rPr>
          <w:rStyle w:val="s0"/>
          <w:sz w:val="28"/>
          <w:szCs w:val="28"/>
        </w:rPr>
        <w:t>д</w:t>
      </w:r>
      <w:r>
        <w:rPr>
          <w:rStyle w:val="s0"/>
          <w:sz w:val="28"/>
          <w:szCs w:val="28"/>
        </w:rPr>
        <w:t>ством комплекса мер образовательного, информационного и организационного характера.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</w:r>
      <w:proofErr w:type="spellStart"/>
      <w:r>
        <w:rPr>
          <w:rStyle w:val="s0"/>
          <w:sz w:val="28"/>
          <w:szCs w:val="28"/>
        </w:rPr>
        <w:t>Антикоррупционное</w:t>
      </w:r>
      <w:proofErr w:type="spellEnd"/>
      <w:r>
        <w:rPr>
          <w:rStyle w:val="s0"/>
          <w:sz w:val="28"/>
          <w:szCs w:val="28"/>
        </w:rPr>
        <w:t xml:space="preserve"> образование - непрерывный процесс воспитания и об</w:t>
      </w:r>
      <w:r>
        <w:rPr>
          <w:rStyle w:val="s0"/>
          <w:sz w:val="28"/>
          <w:szCs w:val="28"/>
        </w:rPr>
        <w:t>у</w:t>
      </w:r>
      <w:r>
        <w:rPr>
          <w:rStyle w:val="s0"/>
          <w:sz w:val="28"/>
          <w:szCs w:val="28"/>
        </w:rPr>
        <w:t>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 Информационная и организационная деятельность реализуется путем проведения разъяснительной работы с сотрудниками Предприятия и иных мер, предусмотренных законодательством Республики Казахстан.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5.4.  Формирование и соблюдение </w:t>
      </w:r>
      <w:proofErr w:type="spellStart"/>
      <w:r>
        <w:rPr>
          <w:rStyle w:val="s2"/>
          <w:b/>
          <w:sz w:val="28"/>
          <w:szCs w:val="28"/>
        </w:rPr>
        <w:t>антикоррупционных</w:t>
      </w:r>
      <w:proofErr w:type="spellEnd"/>
      <w:r>
        <w:rPr>
          <w:rStyle w:val="s2"/>
          <w:b/>
          <w:sz w:val="28"/>
          <w:szCs w:val="28"/>
        </w:rPr>
        <w:t xml:space="preserve"> стандартов.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5.4.1. </w:t>
      </w:r>
      <w:proofErr w:type="spellStart"/>
      <w:r>
        <w:rPr>
          <w:rStyle w:val="s0"/>
          <w:sz w:val="28"/>
          <w:szCs w:val="28"/>
        </w:rPr>
        <w:t>Антикоррупционные</w:t>
      </w:r>
      <w:proofErr w:type="spellEnd"/>
      <w:r>
        <w:rPr>
          <w:rStyle w:val="s0"/>
          <w:sz w:val="28"/>
          <w:szCs w:val="28"/>
        </w:rPr>
        <w:t xml:space="preserve"> стандарты - установленная для обособленной сферы общественных отношений система рекомендаций, направленная на пред</w:t>
      </w:r>
      <w:r>
        <w:rPr>
          <w:rStyle w:val="s0"/>
          <w:sz w:val="28"/>
          <w:szCs w:val="28"/>
        </w:rPr>
        <w:t>у</w:t>
      </w:r>
      <w:r>
        <w:rPr>
          <w:rStyle w:val="s0"/>
          <w:sz w:val="28"/>
          <w:szCs w:val="28"/>
        </w:rPr>
        <w:t xml:space="preserve">преждение коррупции. В основе </w:t>
      </w:r>
      <w:proofErr w:type="spellStart"/>
      <w:r>
        <w:rPr>
          <w:rStyle w:val="s0"/>
          <w:sz w:val="28"/>
          <w:szCs w:val="28"/>
        </w:rPr>
        <w:t>антикоррупционного</w:t>
      </w:r>
      <w:proofErr w:type="spellEnd"/>
      <w:r>
        <w:rPr>
          <w:rStyle w:val="s0"/>
          <w:sz w:val="28"/>
          <w:szCs w:val="28"/>
        </w:rPr>
        <w:t xml:space="preserve"> стандарта заложены неп</w:t>
      </w:r>
      <w:r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>средственные действия по исполнению должностных обязанностей с точки зрения недопущения проявлений коррупции</w:t>
      </w:r>
    </w:p>
    <w:p w:rsidR="00A77BD6" w:rsidRDefault="00A71E93" w:rsidP="00A00EE5">
      <w:pPr>
        <w:spacing w:after="0" w:line="240" w:lineRule="auto"/>
        <w:jc w:val="both"/>
      </w:pPr>
      <w:r>
        <w:rPr>
          <w:rStyle w:val="s0"/>
          <w:b w:val="0"/>
        </w:rPr>
        <w:tab/>
        <w:t xml:space="preserve">5.4.2. Предприятие разрабатывает </w:t>
      </w:r>
      <w:proofErr w:type="spellStart"/>
      <w:r>
        <w:rPr>
          <w:rStyle w:val="s0"/>
          <w:b w:val="0"/>
        </w:rPr>
        <w:t>антикоррупционные</w:t>
      </w:r>
      <w:proofErr w:type="spellEnd"/>
      <w:r>
        <w:rPr>
          <w:rStyle w:val="s0"/>
          <w:b w:val="0"/>
        </w:rPr>
        <w:t xml:space="preserve"> стандарты, основ</w:t>
      </w:r>
      <w:r>
        <w:rPr>
          <w:rStyle w:val="s0"/>
          <w:b w:val="0"/>
        </w:rPr>
        <w:t>ы</w:t>
      </w:r>
      <w:r>
        <w:rPr>
          <w:rStyle w:val="s0"/>
          <w:b w:val="0"/>
        </w:rPr>
        <w:t xml:space="preserve">ваясь на </w:t>
      </w:r>
      <w:r>
        <w:rPr>
          <w:rFonts w:eastAsia="Times New Roman"/>
          <w:b w:val="0"/>
          <w:lang w:eastAsia="ru-RU"/>
        </w:rPr>
        <w:t xml:space="preserve">Методических рекомендациях по разработке </w:t>
      </w:r>
      <w:proofErr w:type="spellStart"/>
      <w:r>
        <w:rPr>
          <w:rFonts w:eastAsia="Times New Roman"/>
          <w:b w:val="0"/>
          <w:lang w:eastAsia="ru-RU"/>
        </w:rPr>
        <w:t>антикоррупционных</w:t>
      </w:r>
      <w:proofErr w:type="spellEnd"/>
      <w:r>
        <w:rPr>
          <w:rFonts w:eastAsia="Times New Roman"/>
          <w:b w:val="0"/>
          <w:lang w:eastAsia="ru-RU"/>
        </w:rPr>
        <w:t xml:space="preserve"> ста</w:t>
      </w:r>
      <w:r>
        <w:rPr>
          <w:rFonts w:eastAsia="Times New Roman"/>
          <w:b w:val="0"/>
          <w:lang w:eastAsia="ru-RU"/>
        </w:rPr>
        <w:t>н</w:t>
      </w:r>
      <w:r>
        <w:rPr>
          <w:rFonts w:eastAsia="Times New Roman"/>
          <w:b w:val="0"/>
          <w:lang w:eastAsia="ru-RU"/>
        </w:rPr>
        <w:t xml:space="preserve">дартов (Агентство по делам государственной службы Республики Казахстан и противодействия коррупции, 2016). </w:t>
      </w:r>
    </w:p>
    <w:p w:rsidR="00A77BD6" w:rsidRDefault="00A71E93" w:rsidP="00A00EE5">
      <w:pPr>
        <w:spacing w:after="0" w:line="240" w:lineRule="auto"/>
        <w:jc w:val="both"/>
      </w:pPr>
      <w:r>
        <w:rPr>
          <w:rFonts w:eastAsia="Times New Roman"/>
          <w:b w:val="0"/>
          <w:lang w:eastAsia="ru-RU"/>
        </w:rPr>
        <w:tab/>
        <w:t xml:space="preserve">5.4.3. Задачами разработки </w:t>
      </w:r>
      <w:proofErr w:type="spellStart"/>
      <w:r>
        <w:rPr>
          <w:rFonts w:eastAsia="Times New Roman"/>
          <w:b w:val="0"/>
          <w:lang w:eastAsia="ru-RU"/>
        </w:rPr>
        <w:t>антикоррупционных</w:t>
      </w:r>
      <w:proofErr w:type="spellEnd"/>
      <w:r>
        <w:rPr>
          <w:rFonts w:eastAsia="Times New Roman"/>
          <w:b w:val="0"/>
          <w:lang w:eastAsia="ru-RU"/>
        </w:rPr>
        <w:t xml:space="preserve"> стандартов являются:</w:t>
      </w:r>
    </w:p>
    <w:p w:rsidR="00A77BD6" w:rsidRDefault="00A71E93" w:rsidP="00A00EE5">
      <w:pPr>
        <w:spacing w:after="0" w:line="240" w:lineRule="auto"/>
        <w:jc w:val="both"/>
      </w:pPr>
      <w:r>
        <w:rPr>
          <w:rFonts w:eastAsia="Times New Roman"/>
          <w:b w:val="0"/>
          <w:lang w:eastAsia="ru-RU"/>
        </w:rPr>
        <w:tab/>
        <w:t xml:space="preserve">1) формирование устойчивого </w:t>
      </w:r>
      <w:proofErr w:type="spellStart"/>
      <w:r>
        <w:rPr>
          <w:rFonts w:eastAsia="Times New Roman"/>
          <w:b w:val="0"/>
          <w:lang w:eastAsia="ru-RU"/>
        </w:rPr>
        <w:t>антикоррупционного</w:t>
      </w:r>
      <w:proofErr w:type="spellEnd"/>
      <w:r>
        <w:rPr>
          <w:rFonts w:eastAsia="Times New Roman"/>
          <w:b w:val="0"/>
          <w:lang w:eastAsia="ru-RU"/>
        </w:rPr>
        <w:t xml:space="preserve"> поведения у лиц, раб</w:t>
      </w:r>
      <w:r>
        <w:rPr>
          <w:rFonts w:eastAsia="Times New Roman"/>
          <w:b w:val="0"/>
          <w:lang w:eastAsia="ru-RU"/>
        </w:rPr>
        <w:t>о</w:t>
      </w:r>
      <w:r>
        <w:rPr>
          <w:rFonts w:eastAsia="Times New Roman"/>
          <w:b w:val="0"/>
          <w:lang w:eastAsia="ru-RU"/>
        </w:rPr>
        <w:t>тающих в обособленной сфере общественных отношений;</w:t>
      </w:r>
    </w:p>
    <w:p w:rsidR="00A77BD6" w:rsidRDefault="00A71E93" w:rsidP="00A00EE5">
      <w:pPr>
        <w:spacing w:after="0" w:line="240" w:lineRule="auto"/>
        <w:jc w:val="both"/>
      </w:pPr>
      <w:r>
        <w:rPr>
          <w:rFonts w:eastAsia="Times New Roman"/>
          <w:b w:val="0"/>
          <w:lang w:eastAsia="ru-RU"/>
        </w:rPr>
        <w:tab/>
        <w:t>2) своевременное выявление коррупционных проявлений и предотвращение их негативных последствий.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markedcontent"/>
          <w:sz w:val="28"/>
          <w:szCs w:val="28"/>
        </w:rPr>
        <w:tab/>
        <w:t xml:space="preserve">5.4.4. </w:t>
      </w:r>
      <w:proofErr w:type="spellStart"/>
      <w:r>
        <w:rPr>
          <w:rStyle w:val="markedcontent"/>
          <w:sz w:val="28"/>
          <w:szCs w:val="28"/>
        </w:rPr>
        <w:t>Антикоррупционные</w:t>
      </w:r>
      <w:proofErr w:type="spellEnd"/>
      <w:r>
        <w:rPr>
          <w:rStyle w:val="markedcontent"/>
          <w:sz w:val="28"/>
          <w:szCs w:val="28"/>
        </w:rPr>
        <w:t xml:space="preserve"> стандарты поведения обязательны для исполн</w:t>
      </w:r>
      <w:r>
        <w:rPr>
          <w:rStyle w:val="markedcontent"/>
          <w:sz w:val="28"/>
          <w:szCs w:val="28"/>
        </w:rPr>
        <w:t>е</w:t>
      </w:r>
      <w:r>
        <w:rPr>
          <w:rStyle w:val="markedcontent"/>
          <w:sz w:val="28"/>
          <w:szCs w:val="28"/>
        </w:rPr>
        <w:t>ния работниками Предприятия. Дисциплинарная или материальная ответстве</w:t>
      </w:r>
      <w:r>
        <w:rPr>
          <w:rStyle w:val="markedcontent"/>
          <w:sz w:val="28"/>
          <w:szCs w:val="28"/>
        </w:rPr>
        <w:t>н</w:t>
      </w:r>
      <w:r>
        <w:rPr>
          <w:rStyle w:val="markedcontent"/>
          <w:sz w:val="28"/>
          <w:szCs w:val="28"/>
        </w:rPr>
        <w:t xml:space="preserve">ность за неисполнение либо ненадлежащее исполнение </w:t>
      </w:r>
      <w:proofErr w:type="spellStart"/>
      <w:r>
        <w:rPr>
          <w:rStyle w:val="markedcontent"/>
          <w:sz w:val="28"/>
          <w:szCs w:val="28"/>
        </w:rPr>
        <w:t>антикоррупционного</w:t>
      </w:r>
      <w:proofErr w:type="spellEnd"/>
      <w:r>
        <w:rPr>
          <w:rStyle w:val="markedcontent"/>
          <w:sz w:val="28"/>
          <w:szCs w:val="28"/>
        </w:rPr>
        <w:t xml:space="preserve"> стандарта устанавливается решением руководителя субъекта </w:t>
      </w:r>
      <w:proofErr w:type="spellStart"/>
      <w:r>
        <w:rPr>
          <w:rStyle w:val="markedcontent"/>
          <w:sz w:val="28"/>
          <w:szCs w:val="28"/>
        </w:rPr>
        <w:t>квазигосударстве</w:t>
      </w:r>
      <w:r>
        <w:rPr>
          <w:rStyle w:val="markedcontent"/>
          <w:sz w:val="28"/>
          <w:szCs w:val="28"/>
        </w:rPr>
        <w:t>н</w:t>
      </w:r>
      <w:r>
        <w:rPr>
          <w:rStyle w:val="markedcontent"/>
          <w:sz w:val="28"/>
          <w:szCs w:val="28"/>
        </w:rPr>
        <w:t>ного</w:t>
      </w:r>
      <w:proofErr w:type="spellEnd"/>
      <w:r>
        <w:rPr>
          <w:rStyle w:val="markedcontent"/>
          <w:sz w:val="28"/>
          <w:szCs w:val="28"/>
        </w:rPr>
        <w:t xml:space="preserve"> сектора.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markedcontent"/>
          <w:sz w:val="28"/>
          <w:szCs w:val="28"/>
        </w:rPr>
        <w:tab/>
        <w:t xml:space="preserve">5.4.5. Контроль за соблюдением </w:t>
      </w:r>
      <w:proofErr w:type="spellStart"/>
      <w:r>
        <w:rPr>
          <w:rStyle w:val="markedcontent"/>
          <w:sz w:val="28"/>
          <w:szCs w:val="28"/>
        </w:rPr>
        <w:t>антикоррупционных</w:t>
      </w:r>
      <w:proofErr w:type="spellEnd"/>
      <w:r>
        <w:rPr>
          <w:rStyle w:val="markedcontent"/>
          <w:sz w:val="28"/>
          <w:szCs w:val="28"/>
        </w:rPr>
        <w:t xml:space="preserve"> стандартов возлагае</w:t>
      </w:r>
      <w:r>
        <w:rPr>
          <w:rStyle w:val="markedcontent"/>
          <w:sz w:val="28"/>
          <w:szCs w:val="28"/>
        </w:rPr>
        <w:t>т</w:t>
      </w:r>
      <w:r>
        <w:rPr>
          <w:rStyle w:val="markedcontent"/>
          <w:sz w:val="28"/>
          <w:szCs w:val="28"/>
        </w:rPr>
        <w:t xml:space="preserve">ся на руководителей соответствующих структурных подразделений субъекта </w:t>
      </w:r>
      <w:proofErr w:type="spellStart"/>
      <w:r>
        <w:rPr>
          <w:rStyle w:val="markedcontent"/>
          <w:sz w:val="28"/>
          <w:szCs w:val="28"/>
        </w:rPr>
        <w:t>кв</w:t>
      </w:r>
      <w:r>
        <w:rPr>
          <w:rStyle w:val="markedcontent"/>
          <w:sz w:val="28"/>
          <w:szCs w:val="28"/>
        </w:rPr>
        <w:t>а</w:t>
      </w:r>
      <w:r>
        <w:rPr>
          <w:rStyle w:val="markedcontent"/>
          <w:sz w:val="28"/>
          <w:szCs w:val="28"/>
        </w:rPr>
        <w:t>зигосударственного</w:t>
      </w:r>
      <w:proofErr w:type="spellEnd"/>
      <w:r>
        <w:rPr>
          <w:rStyle w:val="markedcontent"/>
          <w:sz w:val="28"/>
          <w:szCs w:val="28"/>
        </w:rPr>
        <w:t xml:space="preserve"> сектора.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>5.5.  Финансовый контроль.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5.5.1. Финансовый контроль в рамках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осуществление ряда мер, предусмотренных законодательством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Казахстан. </w:t>
      </w:r>
      <w:r>
        <w:rPr>
          <w:rStyle w:val="s192"/>
          <w:sz w:val="28"/>
          <w:szCs w:val="28"/>
        </w:rPr>
        <w:t>В целях осуществления мер финансового контроля лица, пр</w:t>
      </w:r>
      <w:r>
        <w:rPr>
          <w:rStyle w:val="s192"/>
          <w:sz w:val="28"/>
          <w:szCs w:val="28"/>
        </w:rPr>
        <w:t>и</w:t>
      </w:r>
      <w:r>
        <w:rPr>
          <w:rStyle w:val="s192"/>
          <w:sz w:val="28"/>
          <w:szCs w:val="28"/>
        </w:rPr>
        <w:t xml:space="preserve">равненные к лицам, уполномоченным на выполнение государственных функций, и их супруги предоставляют в </w:t>
      </w:r>
      <w:proofErr w:type="spellStart"/>
      <w:r>
        <w:rPr>
          <w:rStyle w:val="s192"/>
          <w:sz w:val="28"/>
          <w:szCs w:val="28"/>
        </w:rPr>
        <w:t>упономоченный</w:t>
      </w:r>
      <w:proofErr w:type="spellEnd"/>
      <w:r>
        <w:rPr>
          <w:rStyle w:val="s192"/>
          <w:sz w:val="28"/>
          <w:szCs w:val="28"/>
        </w:rPr>
        <w:t xml:space="preserve"> орган декларацию о доходах и имуществе.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5.6. </w:t>
      </w:r>
      <w:proofErr w:type="spellStart"/>
      <w:r>
        <w:rPr>
          <w:rStyle w:val="s0"/>
          <w:b/>
          <w:sz w:val="28"/>
          <w:szCs w:val="28"/>
        </w:rPr>
        <w:t>Антикоррупционные</w:t>
      </w:r>
      <w:proofErr w:type="spellEnd"/>
      <w:r>
        <w:rPr>
          <w:rStyle w:val="s0"/>
          <w:b/>
          <w:sz w:val="28"/>
          <w:szCs w:val="28"/>
        </w:rPr>
        <w:t xml:space="preserve"> ограничения;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lastRenderedPageBreak/>
        <w:tab/>
        <w:t xml:space="preserve">5.6.1. </w:t>
      </w:r>
      <w:proofErr w:type="spellStart"/>
      <w:r>
        <w:rPr>
          <w:rStyle w:val="s0"/>
          <w:sz w:val="28"/>
          <w:szCs w:val="28"/>
        </w:rPr>
        <w:t>Антикоррупционные</w:t>
      </w:r>
      <w:proofErr w:type="spellEnd"/>
      <w:r>
        <w:rPr>
          <w:rStyle w:val="s0"/>
          <w:sz w:val="28"/>
          <w:szCs w:val="28"/>
        </w:rPr>
        <w:t xml:space="preserve"> ограничения - ограничения, установленные З</w:t>
      </w:r>
      <w:r>
        <w:rPr>
          <w:rStyle w:val="s0"/>
          <w:sz w:val="28"/>
          <w:szCs w:val="28"/>
        </w:rPr>
        <w:t>а</w:t>
      </w:r>
      <w:r>
        <w:rPr>
          <w:rStyle w:val="s0"/>
          <w:sz w:val="28"/>
          <w:szCs w:val="28"/>
        </w:rPr>
        <w:t>коном «О противодействии коррупции» и направленные на предупреждение ко</w:t>
      </w:r>
      <w:r>
        <w:rPr>
          <w:rStyle w:val="s0"/>
          <w:sz w:val="28"/>
          <w:szCs w:val="28"/>
        </w:rPr>
        <w:t>р</w:t>
      </w:r>
      <w:r>
        <w:rPr>
          <w:rStyle w:val="s0"/>
          <w:sz w:val="28"/>
          <w:szCs w:val="28"/>
        </w:rPr>
        <w:t xml:space="preserve">рупционных правонарушений. В целях недопущения лицами, приравненными к лицам, уполномоченным на выполнение государственных функций  совершения действий, которые могут привести к использованию ими своих полномочий в личных, групповых и иных неслужебных интересах, указанные лица принимают на себя </w:t>
      </w:r>
      <w:proofErr w:type="spellStart"/>
      <w:r>
        <w:rPr>
          <w:rStyle w:val="s0"/>
          <w:sz w:val="28"/>
          <w:szCs w:val="28"/>
        </w:rPr>
        <w:t>антикоррупционные</w:t>
      </w:r>
      <w:proofErr w:type="spellEnd"/>
      <w:r>
        <w:rPr>
          <w:rStyle w:val="s0"/>
          <w:sz w:val="28"/>
          <w:szCs w:val="28"/>
        </w:rPr>
        <w:t xml:space="preserve"> ограничения по: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1) осуществлению деятельности, не совместимой с выполнением государс</w:t>
      </w:r>
      <w:r>
        <w:rPr>
          <w:rStyle w:val="s0"/>
          <w:sz w:val="28"/>
          <w:szCs w:val="28"/>
        </w:rPr>
        <w:t>т</w:t>
      </w:r>
      <w:r>
        <w:rPr>
          <w:rStyle w:val="s0"/>
          <w:sz w:val="28"/>
          <w:szCs w:val="28"/>
        </w:rPr>
        <w:t>венных функций;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2) </w:t>
      </w:r>
      <w:hyperlink r:id="rId7" w:anchor="sub_id=140000" w:history="1">
        <w:r>
          <w:rPr>
            <w:rStyle w:val="a6"/>
            <w:sz w:val="28"/>
            <w:szCs w:val="28"/>
          </w:rPr>
          <w:t>недопустимости совместной службы</w:t>
        </w:r>
      </w:hyperlink>
      <w:r>
        <w:rPr>
          <w:rStyle w:val="s0"/>
          <w:sz w:val="28"/>
          <w:szCs w:val="28"/>
        </w:rPr>
        <w:t xml:space="preserve"> (работы) </w:t>
      </w:r>
      <w:hyperlink r:id="rId8" w:anchor="sub_id=140200" w:history="1">
        <w:r>
          <w:rPr>
            <w:rStyle w:val="a6"/>
            <w:sz w:val="28"/>
            <w:szCs w:val="28"/>
          </w:rPr>
          <w:t>близких родственников</w:t>
        </w:r>
      </w:hyperlink>
      <w:r>
        <w:rPr>
          <w:rStyle w:val="s0"/>
          <w:sz w:val="28"/>
          <w:szCs w:val="28"/>
        </w:rPr>
        <w:t xml:space="preserve">, супругов и </w:t>
      </w:r>
      <w:hyperlink r:id="rId9" w:anchor="sub_id=140200" w:history="1">
        <w:r>
          <w:rPr>
            <w:rStyle w:val="a6"/>
            <w:sz w:val="28"/>
            <w:szCs w:val="28"/>
          </w:rPr>
          <w:t>свойственников</w:t>
        </w:r>
      </w:hyperlink>
      <w:r>
        <w:rPr>
          <w:rStyle w:val="s0"/>
          <w:sz w:val="28"/>
          <w:szCs w:val="28"/>
        </w:rPr>
        <w:t>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3) использованию </w:t>
      </w:r>
      <w:hyperlink r:id="rId10">
        <w:r>
          <w:rPr>
            <w:rStyle w:val="a6"/>
            <w:sz w:val="28"/>
            <w:szCs w:val="28"/>
          </w:rPr>
          <w:t>служебной</w:t>
        </w:r>
      </w:hyperlink>
      <w:r>
        <w:rPr>
          <w:rStyle w:val="s0"/>
          <w:sz w:val="28"/>
          <w:szCs w:val="28"/>
        </w:rPr>
        <w:t xml:space="preserve"> и иной информации, не подлежащей офиц</w:t>
      </w:r>
      <w:r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>альному распространению, в целях получения или извлечения имущественных и неимущественных благ и преимуществ;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принятию материального вознаграждения, подарков или услуг за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открытию и владению счетами (вкладами) в иностранных банках,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за пределами Республики Казахстан, хранению наличных денег и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в иностранных банках, расположенных за пределами Республики Каза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стан. 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5.6.2. </w:t>
      </w:r>
      <w:r>
        <w:rPr>
          <w:rStyle w:val="s0"/>
          <w:sz w:val="28"/>
          <w:szCs w:val="28"/>
        </w:rPr>
        <w:t xml:space="preserve">Согласие указанных лиц на принятие </w:t>
      </w:r>
      <w:proofErr w:type="spellStart"/>
      <w:r>
        <w:rPr>
          <w:rStyle w:val="s0"/>
          <w:sz w:val="28"/>
          <w:szCs w:val="28"/>
        </w:rPr>
        <w:t>антикоррупционных</w:t>
      </w:r>
      <w:proofErr w:type="spellEnd"/>
      <w:r>
        <w:rPr>
          <w:rStyle w:val="s0"/>
          <w:sz w:val="28"/>
          <w:szCs w:val="28"/>
        </w:rPr>
        <w:t xml:space="preserve"> огранич</w:t>
      </w:r>
      <w:r>
        <w:rPr>
          <w:rStyle w:val="s0"/>
          <w:sz w:val="28"/>
          <w:szCs w:val="28"/>
        </w:rPr>
        <w:t>е</w:t>
      </w:r>
      <w:r>
        <w:rPr>
          <w:rStyle w:val="s0"/>
          <w:sz w:val="28"/>
          <w:szCs w:val="28"/>
        </w:rPr>
        <w:t>ний фиксируется кадровой службой Предприятия в письменной форме.</w:t>
      </w:r>
      <w:r>
        <w:rPr>
          <w:sz w:val="28"/>
          <w:szCs w:val="28"/>
        </w:rPr>
        <w:t xml:space="preserve"> 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5.6.3. Непринятие </w:t>
      </w:r>
      <w:proofErr w:type="spellStart"/>
      <w:r>
        <w:rPr>
          <w:rStyle w:val="s0"/>
          <w:sz w:val="28"/>
          <w:szCs w:val="28"/>
        </w:rPr>
        <w:t>антикоррупционных</w:t>
      </w:r>
      <w:proofErr w:type="spellEnd"/>
      <w:r>
        <w:rPr>
          <w:rStyle w:val="s0"/>
          <w:sz w:val="28"/>
          <w:szCs w:val="28"/>
        </w:rPr>
        <w:t xml:space="preserve"> ограничений лицами, указанными в </w:t>
      </w:r>
      <w:r>
        <w:rPr>
          <w:sz w:val="28"/>
          <w:szCs w:val="28"/>
        </w:rPr>
        <w:t xml:space="preserve">абзаце первом пункта </w:t>
      </w:r>
      <w:r>
        <w:rPr>
          <w:rStyle w:val="s0"/>
          <w:sz w:val="28"/>
          <w:szCs w:val="28"/>
        </w:rPr>
        <w:t xml:space="preserve">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</w:t>
      </w:r>
      <w:hyperlink r:id="rId11" w:anchor="_blank" w:history="1">
        <w:r>
          <w:rPr>
            <w:rStyle w:val="a6"/>
            <w:sz w:val="28"/>
            <w:szCs w:val="28"/>
          </w:rPr>
          <w:t>прекращения ими государственной службы</w:t>
        </w:r>
      </w:hyperlink>
      <w:r>
        <w:rPr>
          <w:rStyle w:val="s0"/>
          <w:sz w:val="28"/>
          <w:szCs w:val="28"/>
        </w:rPr>
        <w:t xml:space="preserve"> или иной соответствующей деятельности.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sz w:val="28"/>
          <w:szCs w:val="28"/>
        </w:rPr>
        <w:tab/>
        <w:t xml:space="preserve">5.6.4. Члены семьи лица, </w:t>
      </w:r>
      <w:r>
        <w:rPr>
          <w:rStyle w:val="s0"/>
          <w:sz w:val="28"/>
          <w:szCs w:val="28"/>
        </w:rPr>
        <w:t>приравненного к лицам, уполномоченным на в</w:t>
      </w:r>
      <w:r>
        <w:rPr>
          <w:rStyle w:val="s0"/>
          <w:sz w:val="28"/>
          <w:szCs w:val="28"/>
        </w:rPr>
        <w:t>ы</w:t>
      </w:r>
      <w:r>
        <w:rPr>
          <w:rStyle w:val="s0"/>
          <w:sz w:val="28"/>
          <w:szCs w:val="28"/>
        </w:rPr>
        <w:t xml:space="preserve">полнение государственных функций, </w:t>
      </w:r>
      <w:r>
        <w:rPr>
          <w:sz w:val="28"/>
          <w:szCs w:val="28"/>
        </w:rPr>
        <w:t>не вправе получать материальное вознагр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лица либо оно в силу своего должностного положения может способствовать таким действиям (бездействию).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>5.7.  Предотвращение и разрешение (урегулирование) конфликта инт</w:t>
      </w:r>
      <w:r>
        <w:rPr>
          <w:rStyle w:val="s0"/>
          <w:b/>
          <w:sz w:val="28"/>
          <w:szCs w:val="28"/>
        </w:rPr>
        <w:t>е</w:t>
      </w:r>
      <w:r>
        <w:rPr>
          <w:rStyle w:val="s0"/>
          <w:b/>
          <w:sz w:val="28"/>
          <w:szCs w:val="28"/>
        </w:rPr>
        <w:t>ресов;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5.7.1. Под конфликтом интересов понимается ситуация, когда имеется пр</w:t>
      </w:r>
      <w:r>
        <w:rPr>
          <w:b w:val="0"/>
        </w:rPr>
        <w:t>о</w:t>
      </w:r>
      <w:r>
        <w:rPr>
          <w:b w:val="0"/>
        </w:rPr>
        <w:t>тиворечие между личными интересами работника Предприятия и их должнос</w:t>
      </w:r>
      <w:r>
        <w:rPr>
          <w:b w:val="0"/>
        </w:rPr>
        <w:t>т</w:t>
      </w:r>
      <w:r>
        <w:rPr>
          <w:b w:val="0"/>
        </w:rPr>
        <w:t>ными полномочиями, при которой личные интересы указанных лиц могут приве</w:t>
      </w:r>
      <w:r>
        <w:rPr>
          <w:b w:val="0"/>
        </w:rPr>
        <w:t>с</w:t>
      </w:r>
      <w:r>
        <w:rPr>
          <w:b w:val="0"/>
        </w:rPr>
        <w:lastRenderedPageBreak/>
        <w:t>ти к неисполнению и (или) ненадлежащему исполнению ими своих должностных обязанностей.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5.7.2. Конфликт интересов работников Предприятия может возникнуть в случаях, когда работник имеет материальную или личную выгоду в процессе осуществления служебных обязанностей, связанных с деятельностью Предпр</w:t>
      </w:r>
      <w:r>
        <w:rPr>
          <w:b w:val="0"/>
        </w:rPr>
        <w:t>и</w:t>
      </w:r>
      <w:r>
        <w:rPr>
          <w:b w:val="0"/>
        </w:rPr>
        <w:t>ятия (например, с деятельностью по заключению гражданско-правовых догов</w:t>
      </w:r>
      <w:r>
        <w:rPr>
          <w:b w:val="0"/>
        </w:rPr>
        <w:t>о</w:t>
      </w:r>
      <w:r>
        <w:rPr>
          <w:b w:val="0"/>
        </w:rPr>
        <w:t>ров).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5.7.3. Работники Предприятия обязаны осуществлять свою деятельность на принципах добросовестности, честности, полноты раскрытия необходимой и</w:t>
      </w:r>
      <w:r>
        <w:rPr>
          <w:b w:val="0"/>
        </w:rPr>
        <w:t>н</w:t>
      </w:r>
      <w:r>
        <w:rPr>
          <w:b w:val="0"/>
        </w:rPr>
        <w:t>формации исходя из строгого соблюдения приоритета интересов Предприятия.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5.7.4. Работник Предприятия не может участвовать в рассмотрении и прин</w:t>
      </w:r>
      <w:r>
        <w:rPr>
          <w:b w:val="0"/>
        </w:rPr>
        <w:t>я</w:t>
      </w:r>
      <w:r>
        <w:rPr>
          <w:b w:val="0"/>
        </w:rPr>
        <w:t>тии решения по вопросу деятельности Предприятия и /или заключения гражда</w:t>
      </w:r>
      <w:r>
        <w:rPr>
          <w:b w:val="0"/>
        </w:rPr>
        <w:t>н</w:t>
      </w:r>
      <w:r>
        <w:rPr>
          <w:b w:val="0"/>
        </w:rPr>
        <w:t>ско-правового договора, если он является заинтересованным лицом в принятии решения по вопросу деятельности Предприятия.  Под заинтересованностью р</w:t>
      </w:r>
      <w:r>
        <w:rPr>
          <w:b w:val="0"/>
        </w:rPr>
        <w:t>а</w:t>
      </w:r>
      <w:r>
        <w:rPr>
          <w:b w:val="0"/>
        </w:rPr>
        <w:t>ботника Предприятия понимается: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1) наличие близкого родства;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2) предоставление каких-либо льгот или выгоды в личных целях;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3) предоставление каких-либо преимуществ в силу служебного положения;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4) требование о вручении подарков;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5) иные случаи, предусмотренные законодательством.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5.7.5. В целях предотвращения и урегулирования конфликта интереса р</w:t>
      </w:r>
      <w:r>
        <w:rPr>
          <w:b w:val="0"/>
        </w:rPr>
        <w:t>а</w:t>
      </w:r>
      <w:r>
        <w:rPr>
          <w:b w:val="0"/>
        </w:rPr>
        <w:t>ботники Предприятия обязаны: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1) принимать меры по недопущению конфликта интереса;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2) раскрывать информацию о возникшем конфликте интересов;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3) минимизировать риск возникновения конфликта интереса при осущест</w:t>
      </w:r>
      <w:r>
        <w:rPr>
          <w:b w:val="0"/>
        </w:rPr>
        <w:t>в</w:t>
      </w:r>
      <w:r>
        <w:rPr>
          <w:b w:val="0"/>
        </w:rPr>
        <w:t>лении своих функциональных обязанностей.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5.7.6. Непосредственный руководитель либо руководство организации при получении информации о конфликте интересов обязаны своевременно принимать следующие меры по предотвращению и урегулированию конфликта интересов: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1) отстранить работника от исполнения должностных обязанностей и пор</w:t>
      </w:r>
      <w:r>
        <w:rPr>
          <w:rStyle w:val="s0"/>
          <w:sz w:val="28"/>
          <w:szCs w:val="28"/>
        </w:rPr>
        <w:t>у</w:t>
      </w:r>
      <w:r>
        <w:rPr>
          <w:rStyle w:val="s0"/>
          <w:sz w:val="28"/>
          <w:szCs w:val="28"/>
        </w:rPr>
        <w:t>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2) изменить должностные обязанности;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>3) принять иные меры по устранению конфликта интересов.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 xml:space="preserve">5.8.  </w:t>
      </w:r>
      <w:r>
        <w:rPr>
          <w:rStyle w:val="s0"/>
          <w:b/>
          <w:sz w:val="28"/>
          <w:szCs w:val="28"/>
          <w:lang w:val="kk-KZ"/>
        </w:rPr>
        <w:t>В</w:t>
      </w:r>
      <w:proofErr w:type="spellStart"/>
      <w:r>
        <w:rPr>
          <w:rStyle w:val="s0"/>
          <w:b/>
          <w:sz w:val="28"/>
          <w:szCs w:val="28"/>
        </w:rPr>
        <w:t>заимодействи</w:t>
      </w:r>
      <w:proofErr w:type="spellEnd"/>
      <w:r>
        <w:rPr>
          <w:rStyle w:val="s0"/>
          <w:b/>
          <w:sz w:val="28"/>
          <w:szCs w:val="28"/>
          <w:lang w:val="kk-KZ"/>
        </w:rPr>
        <w:t>е</w:t>
      </w:r>
      <w:r>
        <w:rPr>
          <w:rStyle w:val="s0"/>
          <w:b/>
          <w:sz w:val="28"/>
          <w:szCs w:val="28"/>
        </w:rPr>
        <w:t xml:space="preserve"> с государственными органами и иными организ</w:t>
      </w:r>
      <w:r>
        <w:rPr>
          <w:rStyle w:val="s0"/>
          <w:b/>
          <w:sz w:val="28"/>
          <w:szCs w:val="28"/>
        </w:rPr>
        <w:t>а</w:t>
      </w:r>
      <w:r>
        <w:rPr>
          <w:rStyle w:val="s0"/>
          <w:b/>
          <w:sz w:val="28"/>
          <w:szCs w:val="28"/>
        </w:rPr>
        <w:t>циями по вопросам предупреждения коррупции.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5.8.1. Предприятие взаимодействует с уполномоченными государственными органами в сфере противодействия коррупции, в целях: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информирования о случаях совершения нарушений, имеющих признаки  коррупции;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содействия при проведении расследований нарушений, имеющих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 коррупции;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установления лиц, причастных к совершению коррупционных действий, их местонахождения;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координации деятельности по профилактике коррупционных проявлений.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b/>
          <w:sz w:val="28"/>
          <w:szCs w:val="28"/>
        </w:rPr>
        <w:tab/>
        <w:t>5.9. Сообщение о коррупционных правонарушениях.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5.8.2. Лицо, располагающее информацией о готовящемся, совершаемом или совершенном коррупционном правонарушении, информирует об этом вышесто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руководителя и (или) руководство Предприятия, сотрудником которого оно является, и (или) уполномоченные государственные органы.</w:t>
      </w:r>
    </w:p>
    <w:p w:rsidR="00A77BD6" w:rsidRDefault="00A71E93" w:rsidP="00A00EE5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5.8.3. Вышестоящий руководитель, руководство Предприятия,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ченные государственные органы обязаны принять меры по поступившему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щению о коррупционном правонарушении в соответствии с законами Республики Казахстан.</w:t>
      </w:r>
    </w:p>
    <w:p w:rsidR="00A77BD6" w:rsidRDefault="00A71E93" w:rsidP="00A00EE5">
      <w:pPr>
        <w:pStyle w:val="pj"/>
        <w:spacing w:beforeAutospacing="0" w:after="0" w:afterAutospacing="0"/>
        <w:jc w:val="both"/>
      </w:pPr>
      <w:r>
        <w:rPr>
          <w:rStyle w:val="s0"/>
          <w:sz w:val="28"/>
          <w:szCs w:val="28"/>
        </w:rPr>
        <w:tab/>
        <w:t xml:space="preserve">5.8.4.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</w:t>
      </w:r>
      <w:hyperlink r:id="rId12" w:anchor="sub_id=100" w:history="1">
        <w:r>
          <w:rPr>
            <w:rStyle w:val="a6"/>
            <w:sz w:val="28"/>
            <w:szCs w:val="28"/>
          </w:rPr>
          <w:t>порядке</w:t>
        </w:r>
      </w:hyperlink>
      <w:r>
        <w:rPr>
          <w:rStyle w:val="s0"/>
          <w:sz w:val="28"/>
          <w:szCs w:val="28"/>
        </w:rPr>
        <w:t>, установленном Правительс</w:t>
      </w:r>
      <w:r>
        <w:rPr>
          <w:rStyle w:val="s0"/>
          <w:sz w:val="28"/>
          <w:szCs w:val="28"/>
        </w:rPr>
        <w:t>т</w:t>
      </w:r>
      <w:r>
        <w:rPr>
          <w:rStyle w:val="s0"/>
          <w:sz w:val="28"/>
          <w:szCs w:val="28"/>
        </w:rPr>
        <w:t>вом Республики Казахстан, за исключением лиц, сообщивших заведомо ложную информацию о факте коррупционного правонарушения, которые подлежат отве</w:t>
      </w:r>
      <w:r>
        <w:rPr>
          <w:rStyle w:val="s0"/>
          <w:sz w:val="28"/>
          <w:szCs w:val="28"/>
        </w:rPr>
        <w:t>т</w:t>
      </w:r>
      <w:r>
        <w:rPr>
          <w:rStyle w:val="s0"/>
          <w:sz w:val="28"/>
          <w:szCs w:val="28"/>
        </w:rPr>
        <w:t>ственности в соответствии с законодательством.</w:t>
      </w:r>
    </w:p>
    <w:p w:rsidR="00A77BD6" w:rsidRDefault="00A77BD6" w:rsidP="00A00EE5">
      <w:pPr>
        <w:spacing w:after="0" w:line="240" w:lineRule="auto"/>
        <w:jc w:val="both"/>
      </w:pPr>
    </w:p>
    <w:p w:rsidR="00A77BD6" w:rsidRDefault="00A71E93" w:rsidP="00A00EE5">
      <w:pPr>
        <w:spacing w:after="0" w:line="240" w:lineRule="auto"/>
        <w:jc w:val="both"/>
      </w:pPr>
      <w:r>
        <w:tab/>
        <w:t>6. Меры ответственности за коррупционные правонарушения:</w:t>
      </w:r>
    </w:p>
    <w:p w:rsidR="00A77BD6" w:rsidRDefault="00A77BD6" w:rsidP="00A00EE5">
      <w:pPr>
        <w:spacing w:after="0" w:line="240" w:lineRule="auto"/>
        <w:jc w:val="both"/>
        <w:rPr>
          <w:b w:val="0"/>
        </w:rPr>
      </w:pP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6.1. Работники Предприятия несут персональную ответственность за с</w:t>
      </w:r>
      <w:r>
        <w:rPr>
          <w:b w:val="0"/>
        </w:rPr>
        <w:t>о</w:t>
      </w:r>
      <w:r>
        <w:rPr>
          <w:b w:val="0"/>
        </w:rPr>
        <w:t>блюдение требований настоящей Политики.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6.2. Работники Предприятия несут дисциплинарную ответственность за н</w:t>
      </w:r>
      <w:r>
        <w:rPr>
          <w:b w:val="0"/>
        </w:rPr>
        <w:t>а</w:t>
      </w:r>
      <w:r>
        <w:rPr>
          <w:b w:val="0"/>
        </w:rPr>
        <w:t xml:space="preserve">рушение требований противодействия коррупции и несоблюдение </w:t>
      </w:r>
      <w:proofErr w:type="spellStart"/>
      <w:r>
        <w:rPr>
          <w:b w:val="0"/>
        </w:rPr>
        <w:t>антикоррупц</w:t>
      </w:r>
      <w:r>
        <w:rPr>
          <w:b w:val="0"/>
        </w:rPr>
        <w:t>и</w:t>
      </w:r>
      <w:r>
        <w:rPr>
          <w:b w:val="0"/>
        </w:rPr>
        <w:t>онных</w:t>
      </w:r>
      <w:proofErr w:type="spellEnd"/>
      <w:r>
        <w:rPr>
          <w:b w:val="0"/>
        </w:rPr>
        <w:t xml:space="preserve"> ограничений.</w:t>
      </w:r>
    </w:p>
    <w:p w:rsidR="00A77BD6" w:rsidRDefault="00A71E93" w:rsidP="00A00EE5">
      <w:pPr>
        <w:spacing w:after="0" w:line="240" w:lineRule="auto"/>
        <w:jc w:val="both"/>
      </w:pPr>
      <w:r>
        <w:rPr>
          <w:b w:val="0"/>
        </w:rPr>
        <w:tab/>
        <w:t>6.3. В случаях, установленных законодательством Республики Казахстан, должностное лицо и/или работник Предприятия подлежат привлечению к адм</w:t>
      </w:r>
      <w:r>
        <w:rPr>
          <w:b w:val="0"/>
        </w:rPr>
        <w:t>и</w:t>
      </w:r>
      <w:r>
        <w:rPr>
          <w:b w:val="0"/>
        </w:rPr>
        <w:t>нистративной и/или уголовной ответственности.</w:t>
      </w: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p w:rsidR="00A77BD6" w:rsidRDefault="00A77BD6" w:rsidP="00A00EE5">
      <w:pPr>
        <w:spacing w:after="0" w:line="240" w:lineRule="auto"/>
        <w:jc w:val="both"/>
      </w:pPr>
    </w:p>
    <w:sectPr w:rsidR="00A77BD6" w:rsidSect="00A00EE5">
      <w:headerReference w:type="default" r:id="rId13"/>
      <w:pgSz w:w="11906" w:h="16838"/>
      <w:pgMar w:top="1134" w:right="851" w:bottom="567" w:left="1134" w:header="709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37" w:rsidRDefault="00DE6437" w:rsidP="00A77BD6">
      <w:pPr>
        <w:spacing w:after="0" w:line="240" w:lineRule="auto"/>
      </w:pPr>
      <w:r>
        <w:separator/>
      </w:r>
    </w:p>
  </w:endnote>
  <w:endnote w:type="continuationSeparator" w:id="0">
    <w:p w:rsidR="00DE6437" w:rsidRDefault="00DE6437" w:rsidP="00A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37" w:rsidRDefault="00DE6437" w:rsidP="00A77BD6">
      <w:pPr>
        <w:spacing w:after="0" w:line="240" w:lineRule="auto"/>
      </w:pPr>
      <w:r>
        <w:separator/>
      </w:r>
    </w:p>
  </w:footnote>
  <w:footnote w:type="continuationSeparator" w:id="0">
    <w:p w:rsidR="00DE6437" w:rsidRDefault="00DE6437" w:rsidP="00A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9853" w:type="dxa"/>
      <w:tblLook w:val="04A0"/>
    </w:tblPr>
    <w:tblGrid>
      <w:gridCol w:w="7196"/>
      <w:gridCol w:w="1417"/>
      <w:gridCol w:w="1240"/>
    </w:tblGrid>
    <w:tr w:rsidR="00A77BD6">
      <w:tc>
        <w:tcPr>
          <w:tcW w:w="7196" w:type="dxa"/>
          <w:vMerge w:val="restart"/>
          <w:shd w:val="clear" w:color="auto" w:fill="auto"/>
        </w:tcPr>
        <w:p w:rsidR="00A77BD6" w:rsidRDefault="00A77BD6">
          <w:pPr>
            <w:spacing w:after="0" w:line="240" w:lineRule="auto"/>
            <w:rPr>
              <w:sz w:val="20"/>
              <w:szCs w:val="20"/>
            </w:rPr>
          </w:pPr>
        </w:p>
        <w:p w:rsidR="00A77BD6" w:rsidRDefault="00A71E93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ГКП на ПХВ «Городской родильный дом № 1» </w:t>
          </w:r>
        </w:p>
        <w:p w:rsidR="00A77BD6" w:rsidRDefault="00A71E93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Управления здравоохранения города </w:t>
          </w:r>
          <w:proofErr w:type="spellStart"/>
          <w:r>
            <w:rPr>
              <w:sz w:val="20"/>
              <w:szCs w:val="20"/>
            </w:rPr>
            <w:t>Алматы</w:t>
          </w:r>
          <w:proofErr w:type="spellEnd"/>
        </w:p>
      </w:tc>
      <w:tc>
        <w:tcPr>
          <w:tcW w:w="2657" w:type="dxa"/>
          <w:gridSpan w:val="2"/>
          <w:shd w:val="clear" w:color="auto" w:fill="auto"/>
        </w:tcPr>
        <w:p w:rsidR="00A77BD6" w:rsidRDefault="00A71E9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Тип документа:</w:t>
          </w:r>
        </w:p>
        <w:p w:rsidR="00A77BD6" w:rsidRDefault="00A71E9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Политика организации</w:t>
          </w:r>
        </w:p>
      </w:tc>
    </w:tr>
    <w:tr w:rsidR="00A77BD6">
      <w:tc>
        <w:tcPr>
          <w:tcW w:w="7196" w:type="dxa"/>
          <w:vMerge/>
          <w:shd w:val="clear" w:color="auto" w:fill="auto"/>
        </w:tcPr>
        <w:p w:rsidR="00A77BD6" w:rsidRDefault="00A77BD6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A77BD6" w:rsidRDefault="00A71E9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версия:</w:t>
          </w:r>
        </w:p>
      </w:tc>
      <w:tc>
        <w:tcPr>
          <w:tcW w:w="1240" w:type="dxa"/>
          <w:shd w:val="clear" w:color="auto" w:fill="auto"/>
        </w:tcPr>
        <w:p w:rsidR="00A77BD6" w:rsidRDefault="00A71E9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</w:p>
      </w:tc>
    </w:tr>
    <w:tr w:rsidR="00A77BD6">
      <w:tc>
        <w:tcPr>
          <w:tcW w:w="7196" w:type="dxa"/>
          <w:vMerge/>
          <w:shd w:val="clear" w:color="auto" w:fill="auto"/>
        </w:tcPr>
        <w:p w:rsidR="00A77BD6" w:rsidRDefault="00A77BD6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A77BD6" w:rsidRDefault="00A71E93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240" w:type="dxa"/>
          <w:shd w:val="clear" w:color="auto" w:fill="auto"/>
        </w:tcPr>
        <w:sdt>
          <w:sdtPr>
            <w:id w:val="1863890849"/>
            <w:docPartObj>
              <w:docPartGallery w:val="Page Numbers (Top of Page)"/>
              <w:docPartUnique/>
            </w:docPartObj>
          </w:sdtPr>
          <w:sdtContent>
            <w:p w:rsidR="00A77BD6" w:rsidRDefault="00E47197">
              <w:pPr>
                <w:pStyle w:val="Header"/>
                <w:jc w:val="right"/>
              </w:pPr>
              <w:r>
                <w:rPr>
                  <w:sz w:val="20"/>
                  <w:szCs w:val="20"/>
                </w:rPr>
                <w:fldChar w:fldCharType="begin"/>
              </w:r>
              <w:r w:rsidR="00A71E93">
                <w:rPr>
                  <w:sz w:val="20"/>
                  <w:szCs w:val="20"/>
                </w:rPr>
                <w:instrText>PAGE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766CA1">
                <w:rPr>
                  <w:noProof/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fldChar w:fldCharType="end"/>
              </w:r>
              <w:r w:rsidR="00A71E93">
                <w:rPr>
                  <w:sz w:val="20"/>
                  <w:szCs w:val="20"/>
                </w:rPr>
                <w:t xml:space="preserve"> из </w:t>
              </w:r>
              <w:r>
                <w:rPr>
                  <w:sz w:val="20"/>
                  <w:szCs w:val="20"/>
                </w:rPr>
                <w:fldChar w:fldCharType="begin"/>
              </w:r>
              <w:r w:rsidR="00A71E93">
                <w:rPr>
                  <w:sz w:val="20"/>
                  <w:szCs w:val="20"/>
                </w:rPr>
                <w:instrText>NUMPAGES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766CA1">
                <w:rPr>
                  <w:noProof/>
                  <w:sz w:val="20"/>
                  <w:szCs w:val="20"/>
                </w:rPr>
                <w:t>8</w:t>
              </w:r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A77BD6">
      <w:tc>
        <w:tcPr>
          <w:tcW w:w="9853" w:type="dxa"/>
          <w:gridSpan w:val="3"/>
          <w:shd w:val="clear" w:color="auto" w:fill="auto"/>
        </w:tcPr>
        <w:p w:rsidR="00A77BD6" w:rsidRDefault="00A71E93">
          <w:pPr>
            <w:spacing w:after="0" w:line="240" w:lineRule="auto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>Название документа:  Политика противодействия коррупции</w:t>
          </w:r>
        </w:p>
      </w:tc>
    </w:tr>
  </w:tbl>
  <w:p w:rsidR="00A77BD6" w:rsidRDefault="00A77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D6"/>
    <w:rsid w:val="00766CA1"/>
    <w:rsid w:val="00803354"/>
    <w:rsid w:val="00A00EE5"/>
    <w:rsid w:val="00A71E93"/>
    <w:rsid w:val="00A77BD6"/>
    <w:rsid w:val="00DE6437"/>
    <w:rsid w:val="00E4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774E57"/>
    <w:pPr>
      <w:spacing w:beforeAutospacing="1" w:afterAutospacing="1" w:line="240" w:lineRule="auto"/>
      <w:outlineLvl w:val="2"/>
    </w:pPr>
    <w:rPr>
      <w:rFonts w:eastAsia="Times New Roman"/>
      <w:bCs/>
      <w:sz w:val="27"/>
      <w:szCs w:val="27"/>
      <w:lang w:eastAsia="ru-RU"/>
    </w:rPr>
  </w:style>
  <w:style w:type="character" w:customStyle="1" w:styleId="FontStyle21">
    <w:name w:val="Font Style21"/>
    <w:uiPriority w:val="99"/>
    <w:qFormat/>
    <w:rsid w:val="00F9599B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qFormat/>
    <w:rsid w:val="00F9599B"/>
    <w:rPr>
      <w:rFonts w:ascii="Times New Roman" w:hAnsi="Times New Roman" w:cs="Times New Roman"/>
      <w:i/>
      <w:iCs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rsid w:val="00F4337D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774E57"/>
    <w:rPr>
      <w:rFonts w:eastAsia="Times New Roman"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25742"/>
  </w:style>
  <w:style w:type="character" w:customStyle="1" w:styleId="a4">
    <w:name w:val="Нижний колонтитул Знак"/>
    <w:basedOn w:val="a0"/>
    <w:uiPriority w:val="99"/>
    <w:semiHidden/>
    <w:qFormat/>
    <w:rsid w:val="00325742"/>
  </w:style>
  <w:style w:type="character" w:customStyle="1" w:styleId="a5">
    <w:name w:val="Текст выноски Знак"/>
    <w:basedOn w:val="a0"/>
    <w:uiPriority w:val="99"/>
    <w:semiHidden/>
    <w:qFormat/>
    <w:rsid w:val="00325742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qFormat/>
    <w:rsid w:val="00DF20AD"/>
    <w:rPr>
      <w:rFonts w:ascii="Times New Roman" w:hAnsi="Times New Roman" w:cs="Times New Roman"/>
      <w:b/>
      <w:bCs/>
      <w:sz w:val="26"/>
      <w:szCs w:val="26"/>
    </w:rPr>
  </w:style>
  <w:style w:type="character" w:customStyle="1" w:styleId="s1">
    <w:name w:val="s1"/>
    <w:basedOn w:val="a0"/>
    <w:qFormat/>
    <w:rsid w:val="000E70A1"/>
  </w:style>
  <w:style w:type="character" w:customStyle="1" w:styleId="s0">
    <w:name w:val="s0"/>
    <w:basedOn w:val="a0"/>
    <w:qFormat/>
    <w:rsid w:val="000E70A1"/>
  </w:style>
  <w:style w:type="character" w:customStyle="1" w:styleId="s3">
    <w:name w:val="s3"/>
    <w:basedOn w:val="a0"/>
    <w:qFormat/>
    <w:rsid w:val="000E70A1"/>
  </w:style>
  <w:style w:type="character" w:customStyle="1" w:styleId="s9">
    <w:name w:val="s9"/>
    <w:basedOn w:val="a0"/>
    <w:qFormat/>
    <w:rsid w:val="000E70A1"/>
  </w:style>
  <w:style w:type="character" w:customStyle="1" w:styleId="s2">
    <w:name w:val="s2"/>
    <w:basedOn w:val="a0"/>
    <w:qFormat/>
    <w:rsid w:val="000E70A1"/>
  </w:style>
  <w:style w:type="character" w:customStyle="1" w:styleId="a6">
    <w:name w:val="a"/>
    <w:basedOn w:val="a0"/>
    <w:qFormat/>
    <w:rsid w:val="000E70A1"/>
  </w:style>
  <w:style w:type="character" w:customStyle="1" w:styleId="markedcontent">
    <w:name w:val="markedcontent"/>
    <w:basedOn w:val="a0"/>
    <w:qFormat/>
    <w:rsid w:val="00836F56"/>
  </w:style>
  <w:style w:type="character" w:customStyle="1" w:styleId="s192">
    <w:name w:val="s192"/>
    <w:basedOn w:val="a0"/>
    <w:qFormat/>
    <w:rsid w:val="0096346E"/>
  </w:style>
  <w:style w:type="character" w:customStyle="1" w:styleId="s10">
    <w:name w:val="s10"/>
    <w:basedOn w:val="a0"/>
    <w:qFormat/>
    <w:rsid w:val="00A97FCF"/>
  </w:style>
  <w:style w:type="character" w:customStyle="1" w:styleId="ListLabel1">
    <w:name w:val="ListLabel 1"/>
    <w:qFormat/>
    <w:rsid w:val="00A77BD6"/>
  </w:style>
  <w:style w:type="paragraph" w:customStyle="1" w:styleId="a7">
    <w:name w:val="Заголовок"/>
    <w:basedOn w:val="a"/>
    <w:next w:val="a8"/>
    <w:qFormat/>
    <w:rsid w:val="00A77BD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A77BD6"/>
    <w:pPr>
      <w:spacing w:after="140"/>
    </w:pPr>
  </w:style>
  <w:style w:type="paragraph" w:styleId="a9">
    <w:name w:val="List"/>
    <w:basedOn w:val="a8"/>
    <w:rsid w:val="00A77BD6"/>
    <w:rPr>
      <w:rFonts w:cs="Arial"/>
    </w:rPr>
  </w:style>
  <w:style w:type="paragraph" w:customStyle="1" w:styleId="Caption">
    <w:name w:val="Caption"/>
    <w:basedOn w:val="a"/>
    <w:qFormat/>
    <w:rsid w:val="00A77B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A77BD6"/>
    <w:pPr>
      <w:suppressLineNumbers/>
    </w:pPr>
    <w:rPr>
      <w:rFonts w:cs="Arial"/>
    </w:rPr>
  </w:style>
  <w:style w:type="paragraph" w:customStyle="1" w:styleId="Style7">
    <w:name w:val="Style7"/>
    <w:basedOn w:val="a"/>
    <w:uiPriority w:val="99"/>
    <w:qFormat/>
    <w:rsid w:val="00F9599B"/>
    <w:pPr>
      <w:widowControl w:val="0"/>
      <w:spacing w:after="0" w:line="322" w:lineRule="exact"/>
      <w:ind w:firstLine="730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1559C4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7967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325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qFormat/>
    <w:rsid w:val="00DF20AD"/>
    <w:pPr>
      <w:widowControl w:val="0"/>
      <w:spacing w:after="0" w:line="322" w:lineRule="exact"/>
      <w:ind w:firstLine="1262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e">
    <w:name w:val="No Spacing"/>
    <w:uiPriority w:val="1"/>
    <w:qFormat/>
    <w:rsid w:val="00390E5B"/>
    <w:rPr>
      <w:rFonts w:ascii="Calibri" w:hAnsi="Calibri"/>
      <w:b w:val="0"/>
      <w:sz w:val="22"/>
      <w:szCs w:val="22"/>
    </w:rPr>
  </w:style>
  <w:style w:type="paragraph" w:customStyle="1" w:styleId="pj">
    <w:name w:val="pj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pji">
    <w:name w:val="pji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f">
    <w:name w:val="Table Grid"/>
    <w:basedOn w:val="a1"/>
    <w:rsid w:val="00DF7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4783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3478302" TargetMode="External"/><Relationship Id="rId12" Type="http://schemas.openxmlformats.org/officeDocument/2006/relationships/hyperlink" Target="https://online.zakon.kz/Document/?doc_id=32328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line.zakon.kz/Document/?doc_id=367866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3519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3478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B87D6-5B07-47BF-A010-79E8F10D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2022-11-17T05:13:00Z</cp:lastPrinted>
  <dcterms:created xsi:type="dcterms:W3CDTF">2022-11-11T08:14:00Z</dcterms:created>
  <dcterms:modified xsi:type="dcterms:W3CDTF">2022-11-21T07:59:00Z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