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96445" w14:textId="51E0F7D6"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1F02750" w14:textId="58CD787B" w:rsidR="008602A9" w:rsidRPr="000F0545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0F0545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C14DB5">
        <w:rPr>
          <w:rFonts w:ascii="Times New Roman" w:hAnsi="Times New Roman"/>
          <w:b/>
          <w:sz w:val="20"/>
          <w:szCs w:val="20"/>
        </w:rPr>
        <w:t>7</w:t>
      </w:r>
    </w:p>
    <w:p w14:paraId="76130C5E" w14:textId="77777777" w:rsidR="00A954B3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0545">
        <w:rPr>
          <w:rFonts w:ascii="Times New Roman" w:hAnsi="Times New Roman"/>
          <w:b/>
          <w:sz w:val="20"/>
          <w:szCs w:val="20"/>
        </w:rPr>
        <w:t xml:space="preserve">ГКП на ПХВ «Городской родильный дом № 1» Управления здравоохранения г.Алматы по итогам закупок </w:t>
      </w:r>
      <w:r w:rsidRPr="000F0545">
        <w:rPr>
          <w:rFonts w:ascii="Times New Roman" w:hAnsi="Times New Roman"/>
          <w:b/>
          <w:sz w:val="20"/>
          <w:szCs w:val="20"/>
          <w:lang w:val="kk-KZ"/>
        </w:rPr>
        <w:t xml:space="preserve">ЛС и МИ </w:t>
      </w:r>
      <w:r w:rsidRPr="000F0545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14:paraId="5521209F" w14:textId="6B51B38B" w:rsidR="008602A9" w:rsidRPr="000F0545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0545">
        <w:rPr>
          <w:rFonts w:ascii="Times New Roman" w:hAnsi="Times New Roman"/>
          <w:b/>
          <w:sz w:val="20"/>
          <w:szCs w:val="20"/>
        </w:rPr>
        <w:t xml:space="preserve">от </w:t>
      </w:r>
      <w:r w:rsidR="00C14DB5">
        <w:rPr>
          <w:rFonts w:ascii="Times New Roman" w:hAnsi="Times New Roman"/>
          <w:b/>
          <w:sz w:val="20"/>
          <w:szCs w:val="20"/>
          <w:lang w:val="kk-KZ"/>
        </w:rPr>
        <w:t>2</w:t>
      </w:r>
      <w:r w:rsidR="00A954B3">
        <w:rPr>
          <w:rFonts w:ascii="Times New Roman" w:hAnsi="Times New Roman"/>
          <w:b/>
          <w:sz w:val="20"/>
          <w:szCs w:val="20"/>
          <w:lang w:val="kk-KZ"/>
        </w:rPr>
        <w:t>1</w:t>
      </w:r>
      <w:r w:rsidRPr="000F0545">
        <w:rPr>
          <w:rFonts w:ascii="Times New Roman" w:hAnsi="Times New Roman"/>
          <w:b/>
          <w:sz w:val="20"/>
          <w:szCs w:val="20"/>
        </w:rPr>
        <w:t>.0</w:t>
      </w:r>
      <w:r w:rsidR="00C14DB5">
        <w:rPr>
          <w:rFonts w:ascii="Times New Roman" w:hAnsi="Times New Roman"/>
          <w:b/>
          <w:sz w:val="20"/>
          <w:szCs w:val="20"/>
        </w:rPr>
        <w:t>2</w:t>
      </w:r>
      <w:r w:rsidRPr="000F0545">
        <w:rPr>
          <w:rFonts w:ascii="Times New Roman" w:hAnsi="Times New Roman"/>
          <w:b/>
          <w:sz w:val="20"/>
          <w:szCs w:val="20"/>
        </w:rPr>
        <w:t xml:space="preserve">.2022 года </w:t>
      </w:r>
    </w:p>
    <w:p w14:paraId="72ED5790" w14:textId="77777777" w:rsidR="008602A9" w:rsidRPr="000F0545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6452D6B" w14:textId="55A5FDB2" w:rsidR="008602A9" w:rsidRPr="000F0545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0545">
        <w:rPr>
          <w:rFonts w:ascii="Times New Roman" w:hAnsi="Times New Roman"/>
          <w:b/>
          <w:sz w:val="20"/>
          <w:szCs w:val="20"/>
        </w:rPr>
        <w:t>г.Алматы</w:t>
      </w:r>
      <w:r w:rsidRPr="000F0545">
        <w:rPr>
          <w:rFonts w:ascii="Times New Roman" w:hAnsi="Times New Roman"/>
          <w:b/>
          <w:sz w:val="20"/>
          <w:szCs w:val="20"/>
        </w:rPr>
        <w:tab/>
      </w:r>
      <w:r w:rsidRPr="000F0545">
        <w:rPr>
          <w:rFonts w:ascii="Times New Roman" w:hAnsi="Times New Roman"/>
          <w:b/>
          <w:sz w:val="20"/>
          <w:szCs w:val="20"/>
        </w:rPr>
        <w:tab/>
      </w:r>
      <w:r w:rsidRPr="000F0545">
        <w:rPr>
          <w:rFonts w:ascii="Times New Roman" w:hAnsi="Times New Roman"/>
          <w:b/>
          <w:sz w:val="20"/>
          <w:szCs w:val="20"/>
        </w:rPr>
        <w:tab/>
      </w:r>
      <w:r w:rsidRPr="000F0545">
        <w:rPr>
          <w:rFonts w:ascii="Times New Roman" w:hAnsi="Times New Roman"/>
          <w:b/>
          <w:sz w:val="20"/>
          <w:szCs w:val="20"/>
        </w:rPr>
        <w:tab/>
      </w:r>
      <w:r w:rsidRPr="000F0545">
        <w:rPr>
          <w:rFonts w:ascii="Times New Roman" w:hAnsi="Times New Roman"/>
          <w:b/>
          <w:sz w:val="20"/>
          <w:szCs w:val="20"/>
        </w:rPr>
        <w:tab/>
      </w:r>
      <w:r w:rsidRPr="000F0545">
        <w:rPr>
          <w:rFonts w:ascii="Times New Roman" w:hAnsi="Times New Roman"/>
          <w:b/>
          <w:sz w:val="20"/>
          <w:szCs w:val="20"/>
        </w:rPr>
        <w:tab/>
      </w:r>
      <w:r w:rsidR="000F0545" w:rsidRPr="000F0545">
        <w:rPr>
          <w:rFonts w:ascii="Times New Roman" w:hAnsi="Times New Roman"/>
          <w:b/>
          <w:sz w:val="20"/>
          <w:szCs w:val="20"/>
        </w:rPr>
        <w:tab/>
      </w:r>
      <w:r w:rsidRPr="000F0545">
        <w:rPr>
          <w:rFonts w:ascii="Times New Roman" w:hAnsi="Times New Roman"/>
          <w:b/>
          <w:sz w:val="20"/>
          <w:szCs w:val="20"/>
        </w:rPr>
        <w:tab/>
      </w:r>
      <w:r w:rsidRPr="000F0545">
        <w:rPr>
          <w:rFonts w:ascii="Times New Roman" w:hAnsi="Times New Roman"/>
          <w:b/>
          <w:sz w:val="20"/>
          <w:szCs w:val="20"/>
        </w:rPr>
        <w:tab/>
      </w:r>
      <w:r w:rsidR="00C14DB5">
        <w:rPr>
          <w:rFonts w:ascii="Times New Roman" w:hAnsi="Times New Roman"/>
          <w:b/>
          <w:sz w:val="20"/>
          <w:szCs w:val="20"/>
          <w:lang w:val="kk-KZ"/>
        </w:rPr>
        <w:t>28</w:t>
      </w:r>
      <w:r w:rsidRPr="000F0545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0F0545" w:rsidRPr="000F0545">
        <w:rPr>
          <w:rFonts w:ascii="Times New Roman" w:hAnsi="Times New Roman"/>
          <w:b/>
          <w:sz w:val="20"/>
          <w:szCs w:val="20"/>
          <w:lang w:val="kk-KZ"/>
        </w:rPr>
        <w:t>феврал</w:t>
      </w:r>
      <w:r w:rsidRPr="000F0545">
        <w:rPr>
          <w:rFonts w:ascii="Times New Roman" w:hAnsi="Times New Roman"/>
          <w:b/>
          <w:sz w:val="20"/>
          <w:szCs w:val="20"/>
          <w:lang w:val="kk-KZ"/>
        </w:rPr>
        <w:t xml:space="preserve">я </w:t>
      </w:r>
      <w:r w:rsidRPr="000F0545">
        <w:rPr>
          <w:rFonts w:ascii="Times New Roman" w:hAnsi="Times New Roman"/>
          <w:b/>
          <w:sz w:val="20"/>
          <w:szCs w:val="20"/>
        </w:rPr>
        <w:t>2022 года</w:t>
      </w:r>
    </w:p>
    <w:p w14:paraId="76EC3051" w14:textId="77777777" w:rsidR="008602A9" w:rsidRPr="000F0545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E069A72" w14:textId="5063DF61" w:rsidR="008602A9" w:rsidRDefault="008602A9" w:rsidP="00BA67DA">
      <w:pPr>
        <w:numPr>
          <w:ilvl w:val="0"/>
          <w:numId w:val="5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0F0545">
        <w:rPr>
          <w:rFonts w:ascii="Times New Roman" w:hAnsi="Times New Roman"/>
          <w:bCs/>
          <w:sz w:val="20"/>
          <w:szCs w:val="20"/>
        </w:rPr>
        <w:t xml:space="preserve">ГКП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Pr="000F0545">
        <w:rPr>
          <w:rFonts w:ascii="Times New Roman" w:hAnsi="Times New Roman"/>
          <w:bCs/>
          <w:sz w:val="20"/>
          <w:szCs w:val="20"/>
        </w:rPr>
        <w:t>пп</w:t>
      </w:r>
      <w:proofErr w:type="spellEnd"/>
      <w:r w:rsidRPr="000F0545">
        <w:rPr>
          <w:rFonts w:ascii="Times New Roman" w:hAnsi="Times New Roman"/>
          <w:bCs/>
          <w:sz w:val="20"/>
          <w:szCs w:val="20"/>
        </w:rPr>
        <w:t xml:space="preserve"> 2) п.5 главы 2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Pr="000F054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F0545">
        <w:rPr>
          <w:rFonts w:ascii="Times New Roman" w:hAnsi="Times New Roman"/>
          <w:bCs/>
          <w:sz w:val="20"/>
          <w:szCs w:val="20"/>
        </w:rPr>
        <w:t>утвержденных постановлением Правительства Рес</w:t>
      </w:r>
      <w:r w:rsidRPr="000F0545">
        <w:rPr>
          <w:rFonts w:ascii="Times New Roman" w:hAnsi="Times New Roman"/>
          <w:bCs/>
          <w:sz w:val="20"/>
          <w:szCs w:val="20"/>
        </w:rPr>
        <w:softHyphen/>
      </w:r>
      <w:r w:rsidRPr="000F0545">
        <w:rPr>
          <w:rFonts w:ascii="Times New Roman" w:hAnsi="Times New Roman"/>
          <w:bCs/>
          <w:sz w:val="20"/>
          <w:szCs w:val="20"/>
        </w:rPr>
        <w:softHyphen/>
        <w:t>пуб</w:t>
      </w:r>
      <w:r w:rsidRPr="000F0545">
        <w:rPr>
          <w:rFonts w:ascii="Times New Roman" w:hAnsi="Times New Roman"/>
          <w:bCs/>
          <w:sz w:val="20"/>
          <w:szCs w:val="20"/>
        </w:rPr>
        <w:softHyphen/>
        <w:t>лики Казахстан от 4 июня 2021 года № 375 (далее-Правила), осуществляет закуп способом запроса ценовых  предложений следующих МИ:</w:t>
      </w:r>
    </w:p>
    <w:tbl>
      <w:tblPr>
        <w:tblpPr w:leftFromText="180" w:rightFromText="180" w:vertAnchor="text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985"/>
        <w:gridCol w:w="4737"/>
        <w:gridCol w:w="638"/>
        <w:gridCol w:w="611"/>
        <w:gridCol w:w="914"/>
        <w:gridCol w:w="950"/>
      </w:tblGrid>
      <w:tr w:rsidR="001B4883" w:rsidRPr="001B4883" w14:paraId="73A8E0BF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7DE30462" w14:textId="10C8AF55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32" w:type="dxa"/>
            <w:shd w:val="clear" w:color="auto" w:fill="FFFFFF" w:themeFill="background1"/>
            <w:noWrap/>
            <w:vAlign w:val="center"/>
          </w:tcPr>
          <w:p w14:paraId="7E29DEC9" w14:textId="7DFB11BD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Наименование/МНН</w:t>
            </w:r>
          </w:p>
        </w:tc>
        <w:tc>
          <w:tcPr>
            <w:tcW w:w="4777" w:type="dxa"/>
            <w:shd w:val="clear" w:color="auto" w:fill="FFFFFF" w:themeFill="background1"/>
            <w:noWrap/>
            <w:vAlign w:val="center"/>
          </w:tcPr>
          <w:p w14:paraId="2754C00E" w14:textId="23E472E7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Лекарственная формула/техническая спецификация</w:t>
            </w:r>
          </w:p>
        </w:tc>
        <w:tc>
          <w:tcPr>
            <w:tcW w:w="642" w:type="dxa"/>
            <w:shd w:val="clear" w:color="auto" w:fill="FFFFFF" w:themeFill="background1"/>
            <w:noWrap/>
            <w:vAlign w:val="center"/>
          </w:tcPr>
          <w:p w14:paraId="79589673" w14:textId="0E18C97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615" w:type="dxa"/>
            <w:shd w:val="clear" w:color="auto" w:fill="FFFFFF" w:themeFill="background1"/>
            <w:noWrap/>
            <w:vAlign w:val="center"/>
          </w:tcPr>
          <w:p w14:paraId="5690B0EA" w14:textId="67F64B0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920" w:type="dxa"/>
            <w:shd w:val="clear" w:color="auto" w:fill="FFFFFF" w:themeFill="background1"/>
            <w:noWrap/>
            <w:vAlign w:val="center"/>
          </w:tcPr>
          <w:p w14:paraId="07DFD3A8" w14:textId="6EAA039E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957" w:type="dxa"/>
            <w:shd w:val="clear" w:color="auto" w:fill="FFFFFF" w:themeFill="background1"/>
            <w:noWrap/>
            <w:vAlign w:val="center"/>
          </w:tcPr>
          <w:p w14:paraId="30C794EC" w14:textId="0B59B2B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Сумма</w:t>
            </w:r>
          </w:p>
        </w:tc>
      </w:tr>
      <w:tr w:rsidR="001B4883" w:rsidRPr="001B4883" w14:paraId="70C6A866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30C2F660" w14:textId="0B291888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2856F" w14:textId="429EBFEB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proofErr w:type="spellStart"/>
            <w:r w:rsidRPr="001B488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Сальбутамол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75D4E2" w14:textId="5F358225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Асталин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100 мкг/200 доза(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сальбутамол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аэроз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74A89C" w14:textId="22CEB53D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бал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753F97" w14:textId="6F0B98E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5524D" w14:textId="2AF6F65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671,59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35AFE" w14:textId="5F566391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671,59</w:t>
            </w:r>
          </w:p>
        </w:tc>
      </w:tr>
      <w:tr w:rsidR="001B4883" w:rsidRPr="001B4883" w14:paraId="4B2646F6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74100" w14:textId="10368F57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C55EDD" w14:textId="1825B208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Алтеплаза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D51129" w14:textId="792BA3EF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Актилизе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50 мг (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тромболитик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0039AD" w14:textId="1A3D0F8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B144EB" w14:textId="3389395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AD9F26" w14:textId="326A424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111 713,83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BF477C" w14:textId="317E99E8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223427,66</w:t>
            </w:r>
          </w:p>
        </w:tc>
      </w:tr>
      <w:tr w:rsidR="001B4883" w:rsidRPr="001B4883" w14:paraId="44A28172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D2489" w14:textId="60E31E83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EF5517" w14:textId="04168181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Метамизол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натрия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A02B78" w14:textId="6E72D347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Аналгин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50 %-2 мл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08BD0" w14:textId="46204B7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F06FA5" w14:textId="5FFB299B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F7F8EA" w14:textId="41780D4E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14,69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14F908" w14:textId="35A335B0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4407</w:t>
            </w:r>
          </w:p>
        </w:tc>
      </w:tr>
      <w:tr w:rsidR="001B4883" w:rsidRPr="001B4883" w14:paraId="7375867E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294CCE94" w14:textId="514F7E4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9DC748" w14:textId="71AD0FE2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Сальбутамол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F2BB84" w14:textId="17474EFC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Вентолин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мг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10B728" w14:textId="25ADD305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4F6235" w14:textId="1885268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775BA8" w14:textId="47230BD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392,85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03EBB0" w14:textId="2689FCF1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1964,25</w:t>
            </w:r>
          </w:p>
        </w:tc>
      </w:tr>
      <w:tr w:rsidR="001B4883" w:rsidRPr="001B4883" w14:paraId="001B7E20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7EB57B84" w14:textId="16B9681E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507EF3" w14:textId="61DC1413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Железа III гидроксид  сахарозный комплекс 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22FDD5" w14:textId="52FAFA30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Венофер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100 мг/2 мл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7087C7" w14:textId="015CE2C0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15CE5B" w14:textId="6373950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9A7CEF" w14:textId="6428E6A3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389,21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B7AAAC" w14:textId="1024F042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38921</w:t>
            </w:r>
          </w:p>
        </w:tc>
      </w:tr>
      <w:tr w:rsidR="001B4883" w:rsidRPr="001B4883" w14:paraId="0E280906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39C24BFF" w14:textId="7421BCC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EA3C38" w14:textId="4D55512D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Гидроксиэтилкрахмал 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51C9D" w14:textId="5D180E7A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Гидроксиэтилкрахмал ( плазмозамещающее средство) 130/0,42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79F02" w14:textId="7EF0441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9BDFC0" w14:textId="62705A00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E3A249" w14:textId="0B39AEC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4 237,93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D5CD0B" w14:textId="3EF20C83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84758,6</w:t>
            </w:r>
          </w:p>
        </w:tc>
      </w:tr>
      <w:tr w:rsidR="001B4883" w:rsidRPr="001B4883" w14:paraId="4340CE4E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30EEDF8E" w14:textId="66D6D4BB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7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032326" w14:textId="5AABED4A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кстроза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685D78" w14:textId="10BB042E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Глюк</w:t>
            </w: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</w:t>
            </w: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5 %-200 мл (Срок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гоности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мене 3-х лет)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D69750" w14:textId="719C197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77C648" w14:textId="0C892839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FE997C" w14:textId="04D8C54A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178,75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532860" w14:textId="0B154C4D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2681,25</w:t>
            </w:r>
          </w:p>
        </w:tc>
      </w:tr>
      <w:tr w:rsidR="001B4883" w:rsidRPr="001B4883" w14:paraId="1E454203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2837619A" w14:textId="4B1CE41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8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A80D8F" w14:textId="2E671016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кстроза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1D2522" w14:textId="42E0EBA4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Глюк</w:t>
            </w: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</w:t>
            </w: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за 40 %-10 мл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263856" w14:textId="49BCCFA4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4BEA73" w14:textId="6B7690FB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6E01E3" w14:textId="3EA4D52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31,41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B5695" w14:textId="54934A68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1570,5</w:t>
            </w:r>
          </w:p>
        </w:tc>
      </w:tr>
      <w:tr w:rsidR="001B4883" w:rsidRPr="001B4883" w14:paraId="528608D3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62022330" w14:textId="319A6BE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0CC7D3" w14:textId="0C2B050B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Л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амивудин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AA5E6" w14:textId="696D3556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Зеффикс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24 мг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B1D88" w14:textId="1DA402E1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C8ADFE" w14:textId="380F350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C7BCF9" w14:textId="3A72055D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5 691,14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95747" w14:textId="4344A6FD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17073,42</w:t>
            </w:r>
          </w:p>
        </w:tc>
      </w:tr>
      <w:tr w:rsidR="001B4883" w:rsidRPr="001B4883" w14:paraId="5F1C2D56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7B0D62D0" w14:textId="3BC70875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94AF70" w14:textId="5D9C5475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К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альция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глюконат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B287E" w14:textId="5160F22E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Кальция глюконат 10 %-5 мл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ED2439" w14:textId="0F37BB3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9345E5" w14:textId="6815BAB1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D3BF4" w14:textId="24A7FB5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28,81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21F0B6" w14:textId="5B62B0D7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72025</w:t>
            </w:r>
          </w:p>
        </w:tc>
      </w:tr>
      <w:tr w:rsidR="001B4883" w:rsidRPr="001B4883" w14:paraId="21D60EE9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5704376C" w14:textId="74271FB0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CF1BC0" w14:textId="1BF79F3F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Натрия хлорид 0,9%- 100 мл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875B5" w14:textId="05A4F48E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хлорид 0,9%- 100 мл (Срок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гоности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мене 3-х лет)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787C3E" w14:textId="244695B3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43280C" w14:textId="42E9AAA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2 300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41FD1" w14:textId="19448C1B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254508" w14:textId="75BFAD90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483000</w:t>
            </w:r>
          </w:p>
        </w:tc>
      </w:tr>
      <w:tr w:rsidR="001B4883" w:rsidRPr="001B4883" w14:paraId="7F59E592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2C06D3AB" w14:textId="557271A3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F3047D" w14:textId="227E4BAA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Нитроглицерин 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00002F" w14:textId="62297D3E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Нитроглицерин 0,5 мг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13DD92" w14:textId="6CB68E1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таб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8035B" w14:textId="3276B92A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158150" w14:textId="0FAA56CE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6,65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0ED04D" w14:textId="14D0C872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</w:tr>
      <w:tr w:rsidR="001B4883" w:rsidRPr="001B4883" w14:paraId="49B20CA6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36C91CCF" w14:textId="28A68C51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62F3F5" w14:textId="1861BD2B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Нитроглицерин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35F823" w14:textId="78A2E7DE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Нитроминт 0,4 мг/доза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D3367" w14:textId="1CA63A45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29C459" w14:textId="30161E0B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5E3A36" w14:textId="5B8B4F94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1 301,97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EC0615" w14:textId="0A78DAD4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1301,97</w:t>
            </w:r>
          </w:p>
        </w:tc>
      </w:tr>
      <w:tr w:rsidR="001B4883" w:rsidRPr="001B4883" w14:paraId="4889C1A6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4E9C1EE9" w14:textId="596FA65E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5AABFB" w14:textId="2B4E5C8F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НуТРИфлекс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липид 1 875 мл 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84A621" w14:textId="7841AFD0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препарат для парентерального питания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E63A0C" w14:textId="0B02C4EA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4DB426" w14:textId="0448EC59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5152F" w14:textId="7C9FD3AB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10 825,64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0A7DD2" w14:textId="1A882FF3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108256,4</w:t>
            </w:r>
          </w:p>
        </w:tc>
      </w:tr>
      <w:tr w:rsidR="001B4883" w:rsidRPr="001B4883" w14:paraId="17986498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67D6C768" w14:textId="75A4353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ACD346" w14:textId="379BA607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Омепразол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31ECE3" w14:textId="693D22FF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Омез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40 мг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98CBF" w14:textId="6974834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кап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792B6A" w14:textId="35DD1130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836BE9" w14:textId="7CE92278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CF7A6D" w14:textId="16DC531A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6630</w:t>
            </w:r>
          </w:p>
        </w:tc>
      </w:tr>
      <w:tr w:rsidR="001B4883" w:rsidRPr="001B4883" w14:paraId="7C1B01E2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4C57D4A7" w14:textId="1D6CC984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85DA0E" w14:textId="717B81DA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Физионил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0B22E8" w14:textId="2A316B2D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2,27%-2 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46CD42" w14:textId="44E9753D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пак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3D58E8" w14:textId="4B438179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88A6C0" w14:textId="77CAD067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6 647,05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72184C" w14:textId="3AA9EA44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66470,5</w:t>
            </w:r>
          </w:p>
        </w:tc>
      </w:tr>
      <w:tr w:rsidR="001B4883" w:rsidRPr="001B4883" w14:paraId="48502C30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332438FB" w14:textId="238D0D71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17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AAD505" w14:textId="7549809D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Урапедил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BAE082" w14:textId="1FD7FBB3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Эбрантил50 мг/10 мл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439DD6" w14:textId="3BDFD4D3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B06F1" w14:textId="14F4717B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160A1E" w14:textId="00B2327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1 122,89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8EEE14" w14:textId="4F4683E0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112289</w:t>
            </w:r>
          </w:p>
        </w:tc>
      </w:tr>
      <w:tr w:rsidR="001B4883" w:rsidRPr="001B4883" w14:paraId="1AE04ED2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46BC0CBF" w14:textId="5F3E0C41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18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41D706" w14:textId="6A6903C9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Диазепам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E2E0A3" w14:textId="59C31E9E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0,5%2 мл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0B6C9" w14:textId="2D7A831E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013AAD" w14:textId="5004E911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34C9C8" w14:textId="676E22D7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119,95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2DA358" w14:textId="073B8101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9596</w:t>
            </w:r>
          </w:p>
        </w:tc>
      </w:tr>
      <w:tr w:rsidR="001B4883" w:rsidRPr="001B4883" w14:paraId="7738C21D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2A3C9EB0" w14:textId="10D0B040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A09BF4" w14:textId="31063329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Натрия </w:t>
            </w:r>
            <w:proofErr w:type="spellStart"/>
            <w:r w:rsidRPr="001B488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Оксибат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BCD90" w14:textId="55E5704E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Натрия </w:t>
            </w:r>
            <w:proofErr w:type="spellStart"/>
            <w:r w:rsidRPr="001B488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Оксибутират</w:t>
            </w:r>
            <w:proofErr w:type="spellEnd"/>
            <w:r w:rsidRPr="001B488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20 % 10 мл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59D2C6" w14:textId="5E1233F4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F7B804" w14:textId="7B600CC0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5B533B" w14:textId="2ED61E48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150,73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950049" w14:textId="675485CC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45219</w:t>
            </w:r>
          </w:p>
        </w:tc>
      </w:tr>
      <w:tr w:rsidR="001B4883" w:rsidRPr="001B4883" w14:paraId="5990EA85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577BCB52" w14:textId="309DD48D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3DB23" w14:textId="31EFFF36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Мизопростол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6A9918" w14:textId="5F1E9A39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Таблетка 0,2 мг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FFD39" w14:textId="340F7438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таб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221C78" w14:textId="4FEA5751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AAFA3E" w14:textId="6C24A97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132,92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4EDD69" w14:textId="55875CA1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113 779,52</w:t>
            </w:r>
          </w:p>
        </w:tc>
      </w:tr>
      <w:tr w:rsidR="001B4883" w:rsidRPr="001B4883" w14:paraId="2FC9DDC7" w14:textId="77777777" w:rsidTr="001B4883">
        <w:trPr>
          <w:trHeight w:val="300"/>
        </w:trPr>
        <w:tc>
          <w:tcPr>
            <w:tcW w:w="436" w:type="dxa"/>
            <w:shd w:val="clear" w:color="auto" w:fill="FFFFFF" w:themeFill="background1"/>
            <w:vAlign w:val="center"/>
          </w:tcPr>
          <w:p w14:paraId="2781E74E" w14:textId="44F9711E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935FE5" w14:textId="30756391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Лизирующий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реагент M-30CFL 500 мл арт.А12-000084, Mindray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D2B5BF" w14:textId="22797916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 xml:space="preserve">M-30CFL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Lyse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(500ml/</w:t>
            </w:r>
            <w:proofErr w:type="spellStart"/>
            <w:proofErr w:type="gramStart"/>
            <w:r w:rsidRPr="001B4883">
              <w:rPr>
                <w:rFonts w:ascii="Times New Roman" w:hAnsi="Times New Roman"/>
                <w:sz w:val="16"/>
                <w:szCs w:val="16"/>
              </w:rPr>
              <w:t>bottle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>)M</w:t>
            </w:r>
            <w:proofErr w:type="gram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-30CFL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Lyse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(500ml/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bottle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Лизирующий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раствор 500 мл./бут.  из комплекта Автоматический гематологический анализатор ВС-3600 с принадлежностями (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Shenzhen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Mindray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Bio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-medical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Electronics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Co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Ltd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. Китай). Маркирован специальным штриховым кодом 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Shenzhen</w:t>
            </w:r>
            <w:r w:rsidRPr="001B48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Mindray</w:t>
            </w:r>
            <w:r w:rsidRPr="001B48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Bio</w:t>
            </w:r>
            <w:r w:rsidRPr="001B4883">
              <w:rPr>
                <w:rFonts w:ascii="Times New Roman" w:hAnsi="Times New Roman"/>
                <w:sz w:val="16"/>
                <w:szCs w:val="16"/>
              </w:rPr>
              <w:t>-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medical</w:t>
            </w:r>
            <w:r w:rsidRPr="001B48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Electronics</w:t>
            </w:r>
            <w:r w:rsidRPr="001B48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Co</w:t>
            </w:r>
            <w:r w:rsidRPr="001B4883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Ltd</w:t>
            </w:r>
            <w:r w:rsidRPr="001B4883">
              <w:rPr>
                <w:rFonts w:ascii="Times New Roman" w:hAnsi="Times New Roman"/>
                <w:sz w:val="16"/>
                <w:szCs w:val="16"/>
              </w:rPr>
              <w:t>. Китай, совместимым со считывателем ВС-3600. Закрытая система.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934D43" w14:textId="2926F871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флак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07B3E5" w14:textId="5715CA69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D26A4" w14:textId="7A03034B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34900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10423C" w14:textId="60A25CB0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523500</w:t>
            </w:r>
          </w:p>
        </w:tc>
      </w:tr>
      <w:tr w:rsidR="001B4883" w:rsidRPr="001B4883" w14:paraId="1D52323D" w14:textId="77777777" w:rsidTr="001B4883">
        <w:trPr>
          <w:trHeight w:val="300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DD6EF" w14:textId="4FCAC34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3B7F24" w14:textId="30B32203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Лизирующий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реагент M-30R 20 л арт. А12-000048, Mindray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896CB4" w14:textId="632C9A0A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 xml:space="preserve">M-30R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Rinse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(20L/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tank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Лизирующий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раствор 20л/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кан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>. из комплекта Автоматический гематологический анализатор ВС-3600 с принадлежностями (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Shenzhen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Mindray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Bio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-medical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Electronics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Co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Ltd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>. Китай). Маркирован</w:t>
            </w:r>
            <w:r w:rsidRPr="000810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883">
              <w:rPr>
                <w:rFonts w:ascii="Times New Roman" w:hAnsi="Times New Roman"/>
                <w:sz w:val="16"/>
                <w:szCs w:val="16"/>
              </w:rPr>
              <w:t>специальным</w:t>
            </w:r>
            <w:r w:rsidRPr="000810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883">
              <w:rPr>
                <w:rFonts w:ascii="Times New Roman" w:hAnsi="Times New Roman"/>
                <w:sz w:val="16"/>
                <w:szCs w:val="16"/>
              </w:rPr>
              <w:t>штриховым</w:t>
            </w:r>
            <w:r w:rsidRPr="000810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883">
              <w:rPr>
                <w:rFonts w:ascii="Times New Roman" w:hAnsi="Times New Roman"/>
                <w:sz w:val="16"/>
                <w:szCs w:val="16"/>
              </w:rPr>
              <w:t>кодом</w:t>
            </w:r>
            <w:r w:rsidRPr="000810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Shenzhen</w:t>
            </w:r>
            <w:r w:rsidRPr="000810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Mindray</w:t>
            </w:r>
            <w:r w:rsidRPr="000810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Bio</w:t>
            </w:r>
            <w:r w:rsidRPr="00081078">
              <w:rPr>
                <w:rFonts w:ascii="Times New Roman" w:hAnsi="Times New Roman"/>
                <w:sz w:val="16"/>
                <w:szCs w:val="16"/>
              </w:rPr>
              <w:t>-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medical</w:t>
            </w:r>
            <w:r w:rsidRPr="000810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Electronics</w:t>
            </w:r>
            <w:r w:rsidRPr="000810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Co</w:t>
            </w:r>
            <w:r w:rsidRPr="00081078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Ltd</w:t>
            </w:r>
            <w:r w:rsidRPr="0008107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1B4883">
              <w:rPr>
                <w:rFonts w:ascii="Times New Roman" w:hAnsi="Times New Roman"/>
                <w:sz w:val="16"/>
                <w:szCs w:val="16"/>
              </w:rPr>
              <w:t>Китай, совместимым со считывателем ВС-3600. Закрытая система.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1C336B" w14:textId="411E6061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ED7DCA" w14:textId="45642E8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FF9A22" w14:textId="2F5A8B60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42800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C8C59E" w14:textId="3FA1A589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299600</w:t>
            </w:r>
          </w:p>
        </w:tc>
      </w:tr>
      <w:tr w:rsidR="001B4883" w:rsidRPr="001B4883" w14:paraId="67866086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E20F4" w14:textId="3758536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2325D4" w14:textId="52859AEC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sz w:val="16"/>
                <w:szCs w:val="16"/>
                <w:lang w:val="kk-KZ"/>
              </w:rPr>
              <w:t>Дилюент М-30D (20л/кан) Mindray, арт.А12-000047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6F1326" w14:textId="6A952227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M-30D Diluent (20L/tank) Изотонический разбавитель 20л/кан. из комплекта Автоматический гематологический анализатор ВС-3600 с принадлежностями (Shenzhen Mindray Bio-medical Electronics Co., Ltd. Китай). Маркирован специальным штриховым кодом Shenzhen Mindray Bio-medical Electronics Co., Ltd. </w:t>
            </w:r>
            <w:r w:rsidRPr="001B4883">
              <w:rPr>
                <w:rFonts w:ascii="Times New Roman" w:hAnsi="Times New Roman"/>
                <w:sz w:val="16"/>
                <w:szCs w:val="16"/>
              </w:rPr>
              <w:t>Китай, совместимым со считывателем ВС-3600. Закрытая система.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E908A" w14:textId="764C2AE0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BE203" w14:textId="6315C51D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5A6BE0" w14:textId="5537DF8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37200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E94199" w14:textId="5B87DAEB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1116000</w:t>
            </w:r>
          </w:p>
        </w:tc>
      </w:tr>
      <w:tr w:rsidR="001B4883" w:rsidRPr="001B4883" w14:paraId="78F85EDB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31DBA2" w14:textId="05E65A24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39F5A" w14:textId="711CD8B6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 xml:space="preserve">M-30P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Probe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cleanser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(17ml) Чистящий раствор 12х17мл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5472B" w14:textId="7AB2C2D0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 xml:space="preserve">M-30P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Probe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cleanser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(17mlx1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bottles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>) Чистящий раствор 17мл х 1 бут. из комплекта Автоматический гематологический анализатор ВС-3600 с принадлежностями (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Shenzhen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Mindray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Bio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-medical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Electronics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Co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Ltd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. Китай). Маркирован специальным </w:t>
            </w:r>
            <w:r w:rsidRPr="001B48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штриховым кодом 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Shenzhen</w:t>
            </w:r>
            <w:r w:rsidRPr="001B48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Mindray</w:t>
            </w:r>
            <w:r w:rsidRPr="001B48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Bio</w:t>
            </w:r>
            <w:r w:rsidRPr="001B4883">
              <w:rPr>
                <w:rFonts w:ascii="Times New Roman" w:hAnsi="Times New Roman"/>
                <w:sz w:val="16"/>
                <w:szCs w:val="16"/>
              </w:rPr>
              <w:t>-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medical</w:t>
            </w:r>
            <w:r w:rsidRPr="001B48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Electronics</w:t>
            </w:r>
            <w:r w:rsidRPr="001B48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Co</w:t>
            </w:r>
            <w:r w:rsidRPr="001B4883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 w:rsidRPr="001B4883">
              <w:rPr>
                <w:rFonts w:ascii="Times New Roman" w:hAnsi="Times New Roman"/>
                <w:sz w:val="16"/>
                <w:szCs w:val="16"/>
                <w:lang w:val="en-US"/>
              </w:rPr>
              <w:t>Ltd</w:t>
            </w:r>
            <w:r w:rsidRPr="001B4883">
              <w:rPr>
                <w:rFonts w:ascii="Times New Roman" w:hAnsi="Times New Roman"/>
                <w:sz w:val="16"/>
                <w:szCs w:val="16"/>
              </w:rPr>
              <w:t>. Китай, совместимым со считывателем ВС-3600. Закрытая система.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47FFAF" w14:textId="36E899C7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28A5DA" w14:textId="146036A5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6F8EC3" w14:textId="4A1D1921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C49E44" w14:textId="5959E1E0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64560</w:t>
            </w:r>
          </w:p>
        </w:tc>
      </w:tr>
      <w:tr w:rsidR="001B4883" w:rsidRPr="001B4883" w14:paraId="4DC428A9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BF4B0" w14:textId="683B34E0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6EAF7" w14:textId="426861CC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Реагентные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полоски DIRUI H-10 в бутылях в уп100штук  (H-50/100/300/500) синие.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0D648" w14:textId="397CA295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Реагентные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полоски DIRUI H-10 в бутылях в уп100штук  (H-50/100/300/500) синие.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9945BF" w14:textId="7D75EEF0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59610" w14:textId="305C71F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2AD063" w14:textId="658CBF1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92102" w14:textId="638C7FB8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3000000</w:t>
            </w:r>
          </w:p>
        </w:tc>
      </w:tr>
      <w:tr w:rsidR="001B4883" w:rsidRPr="001B4883" w14:paraId="01E3C7C7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8BA8D" w14:textId="200C9AED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F9A749" w14:textId="1EA02AD9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Контроль отрицательный (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Negative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Control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>). Для полуавтоматического анализатора  мочи DIRUI Н-500 закрытого типа.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93834C" w14:textId="01989BE1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Один флакон – 8 мл. Для полуавтоматического анализатора мочи Н-13-CR закрытого типа со сканером штрих кода для определения тест полосок и контролей.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20C40B" w14:textId="56A0C06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0D8DC6" w14:textId="700336EB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04AC1C" w14:textId="465EBD7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B9D71" w14:textId="3B96A3CB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45000</w:t>
            </w:r>
          </w:p>
        </w:tc>
      </w:tr>
      <w:tr w:rsidR="001B4883" w:rsidRPr="001B4883" w14:paraId="65533262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73DAF6" w14:textId="1D16735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A3D5A6" w14:textId="0154C813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Контроль положительный (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Positive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B4883">
              <w:rPr>
                <w:rFonts w:ascii="Times New Roman" w:hAnsi="Times New Roman"/>
                <w:sz w:val="16"/>
                <w:szCs w:val="16"/>
              </w:rPr>
              <w:t>Control</w:t>
            </w:r>
            <w:proofErr w:type="spellEnd"/>
            <w:r w:rsidRPr="001B4883">
              <w:rPr>
                <w:rFonts w:ascii="Times New Roman" w:hAnsi="Times New Roman"/>
                <w:sz w:val="16"/>
                <w:szCs w:val="16"/>
              </w:rPr>
              <w:t>). Для полуавтоматического анализатора мочи DIRUI Н-500 закрытого типа.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4840AF" w14:textId="2C8C3C19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Один флакон – 8 мл. Для полуавтоматического анализатора мочи Н-13-CR закрытого типа со сканером штрих кода для определения тест полосок и контролей.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E64B52" w14:textId="1AEA5198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E46927" w14:textId="2A48F047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A2A0E9" w14:textId="4B368A87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3D6C6" w14:textId="066D3E1E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sz w:val="16"/>
                <w:szCs w:val="16"/>
              </w:rPr>
              <w:t>45000</w:t>
            </w:r>
          </w:p>
        </w:tc>
      </w:tr>
      <w:tr w:rsidR="001B4883" w:rsidRPr="001B4883" w14:paraId="422FAA6D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C0CC3E" w14:textId="27F4B14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683CEA" w14:textId="7140F8D5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Мультикалибратор 10*3 мл  Multi Sera Calibratjr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F5C767" w14:textId="09EBAFED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EFB7ED" w14:textId="6496E4A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6FBC2A" w14:textId="0BCE125E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927285" w14:textId="7BA348C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113100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03B4C" w14:textId="422B258D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226200</w:t>
            </w:r>
          </w:p>
        </w:tc>
      </w:tr>
      <w:tr w:rsidR="001B4883" w:rsidRPr="001B4883" w14:paraId="16BBC3F4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A9ECF1" w14:textId="0C4C5B6E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F3AF1E" w14:textId="685C5031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Multi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Control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Level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1)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91FC60" w14:textId="57057A90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BA69F" w14:textId="387D61B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8400FE" w14:textId="3D1A4AE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270B4F" w14:textId="34B833D8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127000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E99311" w14:textId="19A9BA97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508000</w:t>
            </w:r>
          </w:p>
        </w:tc>
      </w:tr>
      <w:tr w:rsidR="001B4883" w:rsidRPr="001B4883" w14:paraId="6D9D7667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5913C6" w14:textId="1F67F385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586C3F" w14:textId="71F605C9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Multi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Control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Level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2)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3D7425" w14:textId="49B10130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9D7F51" w14:textId="0648F35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2A1206" w14:textId="37AD470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027AF3" w14:textId="0D8A7DE9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150300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337F0A" w14:textId="150D0720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601200</w:t>
            </w:r>
          </w:p>
        </w:tc>
      </w:tr>
      <w:tr w:rsidR="001B4883" w:rsidRPr="001B4883" w14:paraId="49504871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43591" w14:textId="2FD701E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17E81A" w14:textId="66720736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Калибратор   на  специфичные  белки  (С3,С4,CRPIgA,LgM,C)  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Specific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Priteins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Calibrator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2FDA8E" w14:textId="3F8B9735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Калибратор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специф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белков, 5×1мл (C3,C4,CRP,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IgA,IgG,IgM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, С реактивный белок) 105-001129-00 Mindray для Биохимического анализатора штрих код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E03A66" w14:textId="69349801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2D3976" w14:textId="21B850B5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25EF9" w14:textId="36FCEA4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135200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026101" w14:textId="1FB453F3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405600</w:t>
            </w:r>
          </w:p>
        </w:tc>
      </w:tr>
      <w:tr w:rsidR="001B4883" w:rsidRPr="001B4883" w14:paraId="68584C17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F7F23E" w14:textId="640566EB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4EA2B" w14:textId="3E4A36D0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Аланинаминотрансфераза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(4х35+2х18)  ALT 0102, арт:105-000814-00, Mindray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6875EC" w14:textId="4025A38D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Двухкомпонентный набор реагентов для определения GOT/ALT. Объем рабочего раствора не менее 176мл. Реагенты должны быть расфасованы в одноразовые </w:t>
            </w:r>
            <w:proofErr w:type="spellStart"/>
            <w:proofErr w:type="gram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ориги-нальные</w:t>
            </w:r>
            <w:proofErr w:type="spellEnd"/>
            <w:proofErr w:type="gram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контейнера R1 и R2, для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предот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-вращения контаминации и не требуется переливания в дополнительные картриджи. Контейнера должны быть полностью </w:t>
            </w:r>
            <w:proofErr w:type="spellStart"/>
            <w:proofErr w:type="gram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адап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-тированы</w:t>
            </w:r>
            <w:proofErr w:type="gram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реагентной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карусели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анали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-затора и снабжены специальным штрих-кодом полностью совместимым со встроен-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ным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сканером анализатора. Проведение процедур калибровки и контроля качества только с помощью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мультисывороток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Не требуется повторных процедур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програм-мирования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методики в памяти анализатора и размещения контейнеров в строго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опре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-деленных ячейках карусели реагентов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80B3C7" w14:textId="7F0037D4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7DB959" w14:textId="466AB787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3C864B" w14:textId="070F8519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18100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8A17F" w14:textId="7971B565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181000</w:t>
            </w:r>
          </w:p>
        </w:tc>
      </w:tr>
      <w:tr w:rsidR="001B4883" w:rsidRPr="001B4883" w14:paraId="6D393A98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C0F16" w14:textId="1A48CF11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8B74B8" w14:textId="763C7DE3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Аспартатаминотрансфе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-раза R1: 4х35 мл + R2: 2х18 мл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097363" w14:textId="09B66EF2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Аспартатаминотрансераза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R1:4х35 мл+R2: 2х18мл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9C6DD1" w14:textId="36CAE898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2D9E07" w14:textId="2149EF47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447BD" w14:textId="2C6D4B63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18100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10E54A" w14:textId="77F1F193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181000</w:t>
            </w:r>
          </w:p>
        </w:tc>
      </w:tr>
      <w:tr w:rsidR="001B4883" w:rsidRPr="001B4883" w14:paraId="026196F7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89DCF1" w14:textId="17CD81BA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EDEFFB" w14:textId="41F670A5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Мочевина UREA (4х35мл+2х18мл) арт: 105-000824-00, Mindray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1C2F46" w14:textId="264C4D00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Двухкомпонентный набор реагентов для определения BUN/UREA. Объем рабочего раствора не менее 176мл. Реагенты должны быть расфасованы в одноразовые </w:t>
            </w:r>
            <w:proofErr w:type="spellStart"/>
            <w:proofErr w:type="gram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ориги-нальные</w:t>
            </w:r>
            <w:proofErr w:type="spellEnd"/>
            <w:proofErr w:type="gram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контейнера R1 и R2, для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предот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-вращения контаминации и не требуется переливания в дополнительные картриджи. Контейнера должны быть полностью </w:t>
            </w:r>
            <w:proofErr w:type="spellStart"/>
            <w:proofErr w:type="gram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адап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-тированы</w:t>
            </w:r>
            <w:proofErr w:type="gram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реагентной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карусели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анали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-затора и снабжены специальным штрих-кодом полностью совместимым со встроен-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ным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сканером анализатора. Проведение процедур калибровки и контроля качества только с помощью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мультисывороток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Не требуется повторных процедур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програм-мирования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методики в памяти анализатора и размещения контейнеров в строго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опре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-деленных ячейках карусели реагентов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4E6806" w14:textId="5832B16B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F96E9E" w14:textId="2BCD4D75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158554" w14:textId="7E215771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15300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A8D0DD" w14:textId="6024975D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229500</w:t>
            </w:r>
          </w:p>
        </w:tc>
      </w:tr>
      <w:tr w:rsidR="001B4883" w:rsidRPr="001B4883" w14:paraId="15D858CD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E92BB0" w14:textId="76CFBACD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3DF45B" w14:textId="1A3E3985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Билирубин прямой (4*35ml+2*18ml) (Bil D) DBI0202, арт: 105-000827-00, Mindray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D40360" w14:textId="60315E49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Двухкомпонентный набор реагентов для определения ALP. Объем рабочего раствора не менее 176мл. Реагенты должны быть расфасованы </w:t>
            </w:r>
            <w:proofErr w:type="gram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в одноразовые оригинальные контейнера</w:t>
            </w:r>
            <w:proofErr w:type="gram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реагентной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карусели анализатора и снабжены специальным штрих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925C2F" w14:textId="60FAEE7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E7368B" w14:textId="159BEE54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242035" w14:textId="1A12D9D8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26900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F43D16" w14:textId="603BF854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134500</w:t>
            </w:r>
          </w:p>
        </w:tc>
      </w:tr>
      <w:tr w:rsidR="001B4883" w:rsidRPr="001B4883" w14:paraId="12D59B11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61DA" w14:textId="77B28594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5DB691" w14:textId="16BB8185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Общ.Билирубин   BIL-D Bilirubin Tjtal Kit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31D8BA" w14:textId="77777777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5441BF" w14:textId="32647D7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6AFEB3" w14:textId="542D45B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B9E95A" w14:textId="67D9873A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26900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39F0BE" w14:textId="1F25A9EB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403500</w:t>
            </w:r>
          </w:p>
        </w:tc>
      </w:tr>
      <w:tr w:rsidR="001B4883" w:rsidRPr="001B4883" w14:paraId="4F7326C1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77C2E4" w14:textId="02F45ACA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7C674A" w14:textId="734BB69F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Креатинин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(2х27 +1х18) CRE0102, арт: 105-000852-00 Mindray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936025" w14:textId="3AA9D74B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для определения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Креатинина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proofErr w:type="gram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сы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-воротке</w:t>
            </w:r>
            <w:proofErr w:type="gram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крови на биохимических анализа-торах Mindray BS-200Е закрытого типа без произвольных методик. R1-2*27ml, R2-1*18ml в оригинальных флаконах. Из </w:t>
            </w:r>
            <w:proofErr w:type="gram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ком-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плекта</w:t>
            </w:r>
            <w:proofErr w:type="spellEnd"/>
            <w:proofErr w:type="gram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Анализатор биохимический авто-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матический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BS-200E с принадлежностями (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Shenzhen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Mindray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Bio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-medical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Electronics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Co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Ltd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. Китай). РУ РК-МТ-5№018701 от 08.01.2019г. CREA-S (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Саркозиноксидазный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метод). 72 мл., 250 определений 2×27 + 1×18. Закрытая система. Маркирован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спе-циальным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штриховым кодом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Shenzhen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Mindray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Bio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-medical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Electronics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Co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Ltd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. Китай, совместимым со считывателем BS-200Е.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DC3240" w14:textId="20B52773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808DAE" w14:textId="60B71A07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C80A2E" w14:textId="6B6E61A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23100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3B4280" w14:textId="04A5E93E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346500</w:t>
            </w:r>
          </w:p>
        </w:tc>
      </w:tr>
      <w:tr w:rsidR="001B4883" w:rsidRPr="001B4883" w14:paraId="2122EDF3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6855D3" w14:textId="6BF19669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B13E85" w14:textId="2E241E66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Глюкоза (4*40ML+2*20ML) GLU0102, арт: 105-000849-00 Mindray  GLU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B83701" w14:textId="3AAF0A65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Набор для определения Глюкозы в сыворотке на биохимических анализаторах Mindray BS-200Е закрытого типа без произвольных методик. R1-4x40ml, R2-2x20ml в оригинальных флаконах, 200 мл., 565 определений. Из комплекта Анализатор биохимический автоматический BS-200E с принадлежностями (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Shenzhen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Mindray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Bio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-medical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Electronics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Co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Ltd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Китай). РУ РК-МТ-5№018701 от 08.01.2019г. Реакция с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гексогиназой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(HK). Закрытая система. Маркирован специальным штриховым кодом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Shenzhen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Mindray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Bio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-medical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Electronics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Co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Ltd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. Китай, совместимым со считывателем BS-200Е.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22EE2A" w14:textId="682E884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17A211" w14:textId="5C2EDF7D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B133BB" w14:textId="0D40942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15200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1A4057" w14:textId="017F880A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152000</w:t>
            </w:r>
          </w:p>
        </w:tc>
      </w:tr>
      <w:tr w:rsidR="001B4883" w:rsidRPr="001B4883" w14:paraId="3A11E09E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C74E4" w14:textId="14929724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DD3CFA" w14:textId="56BCF9B3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Общий белок (4*40ML)  (ТР)   TP0102, арт: 105-000823-00 Mindray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78F6E6" w14:textId="2AC42128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Набор для определения Общего белка в сыворотке крови на биохимических анализаторах Mindray BS-200Е закрытого типа без произвольных методик из комплекта Анализатор биохимический автоматический BS-200E с принадлежностями (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Shenzhen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Mindray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Bio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-medical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Electronics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Co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Ltd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Китай). R-4x40ml в оригинальных флаконах.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Total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Protein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Kit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метод. 730 определений. РУ РК-МТ-5№018701 от 08.01.2019г. Закрытая система. Набор должен быть маркирован специальным штриховым кодом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Shenzhen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Mindray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Bio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-medical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Electronics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Co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Ltd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. Китай, совместимым со считывателем для закрытой системы.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A49240" w14:textId="4138C483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8B59AC" w14:textId="39D7AC48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FBECB6" w14:textId="21F92611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4B1B3" w14:textId="6E3620D5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110000</w:t>
            </w:r>
          </w:p>
        </w:tc>
      </w:tr>
      <w:tr w:rsidR="001B4883" w:rsidRPr="001B4883" w14:paraId="5439407D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28DC29" w14:textId="2D96703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930E19" w14:textId="7F5C7427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Альфа-Амилаза (AMY) (1*38ml+1*10ml) арт: 105-000847-00, Mindray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0C300" w14:textId="18E0EB84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Двухкомпонентный набор реагентов для определения AMS. Объем рабочего раствора не менее 48мл. Реагенты должны быть расфасованы </w:t>
            </w:r>
            <w:proofErr w:type="gram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в одноразовые оригинальные контейнера</w:t>
            </w:r>
            <w:proofErr w:type="gram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реагентной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мультисывороток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95C2BF" w14:textId="07B7D76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5CFADE" w14:textId="32D084C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10FC8C" w14:textId="0483B79E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27400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B58843" w14:textId="4C27E7A3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137000</w:t>
            </w:r>
          </w:p>
        </w:tc>
      </w:tr>
      <w:tr w:rsidR="001B4883" w:rsidRPr="001B4883" w14:paraId="22B675FD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A8E8A0" w14:textId="31EE3DBE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F11D2A" w14:textId="1BC38096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Набор С-реактивный белок   (CRP)   (Метод нефелометрии) (1х40+1х10), арт:105-000841-00 Mindray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F8A255" w14:textId="3628B6CF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Однокомпонентный набор реагентов для определения TP.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реагентной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мультисывороток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787B0F" w14:textId="52FA0581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15C2AC" w14:textId="5CB20BB0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D9FA40" w14:textId="3577595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41200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626B2C" w14:textId="3EAC63B5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618000</w:t>
            </w:r>
          </w:p>
        </w:tc>
      </w:tr>
      <w:tr w:rsidR="001B4883" w:rsidRPr="001B4883" w14:paraId="0DF09C10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2073BC" w14:textId="7679FA8E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04BB60" w14:textId="408E17B1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Моющий СD 80 1л, арт. 105-000748-00 Mindray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954809" w14:textId="262FAFC1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Моющий СD 80 1л, арт. 105-000748-00 Mindray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F96C45" w14:textId="0E763969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BB553A" w14:textId="688530C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C17AD2" w14:textId="58AC647B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30300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91A195" w14:textId="6897B300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454500</w:t>
            </w:r>
          </w:p>
        </w:tc>
      </w:tr>
      <w:tr w:rsidR="001B4883" w:rsidRPr="001B4883" w14:paraId="66FE75A0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C2DF2" w14:textId="1EBAEB8E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8B59E7" w14:textId="03EB774A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Лампа галогенная для BS200E- 12V,20W, арт: 801-ВА80-00222-00 для Mindray  BS 200E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04ED94" w14:textId="7B4BF70B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Лампа галогенная для BS200E- 12V,20W, арт: 801-ВА80-00222-00 для Mindray  BS 200E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B0780" w14:textId="2C5164C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FBB74E" w14:textId="4994AD11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B40434" w14:textId="67C03F8A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126000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202B3" w14:textId="55526D38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504000</w:t>
            </w:r>
          </w:p>
        </w:tc>
      </w:tr>
      <w:tr w:rsidR="001B4883" w:rsidRPr="001B4883" w14:paraId="377F3A37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231A60" w14:textId="5634E040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B7A7F9" w14:textId="458BC819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Контроль D-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Dimer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1х2х0.5 мл арт.105-002301-00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B3BFCB" w14:textId="1E88408C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Контроль D-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Dimer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1х2х0.5 мл арт.105-002301-00 из комплекта биохимический анализатор Mindray BS-230, 240, 240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Pro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закрытого типа без произвольных методик. R1-4x0,5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ml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R2-1x0,5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ml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оригинальных флаконах. (Метод нефелометрии). 2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D19B67" w14:textId="6C21100D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436AEE" w14:textId="4B71B0B8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69DBE4" w14:textId="63954F3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115000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2592D8" w14:textId="720C0E86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575000</w:t>
            </w:r>
          </w:p>
        </w:tc>
      </w:tr>
      <w:tr w:rsidR="001B4883" w:rsidRPr="001B4883" w14:paraId="60ED38AD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760440" w14:textId="539610F5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E0109" w14:textId="3F155E98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D-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Dimer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1х40ml+1х15 мл арт.105-012737-00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AA4C9" w14:textId="31DAD406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Набор для определения D-</w:t>
            </w:r>
            <w:proofErr w:type="spellStart"/>
            <w:proofErr w:type="gram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dimer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</w:t>
            </w:r>
            <w:proofErr w:type="gram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сыворотке крови из комплекта биохимический анализатор Mindray BS-230, 240, 240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Pro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закрытого типа без произвольных методик. R1-4x40ml, R2-1x15ml в оригинальных флаконах. (Метод нефелометрии). 200 определений.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0B03A" w14:textId="3304A5C0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1568A1" w14:textId="545779B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5BADE0" w14:textId="3AE609F9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430100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2A257E" w14:textId="261965C8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3440800</w:t>
            </w:r>
          </w:p>
        </w:tc>
      </w:tr>
      <w:tr w:rsidR="001B4883" w:rsidRPr="001B4883" w14:paraId="77721DD1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57332C" w14:textId="376278B5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31DD6" w14:textId="57BD836E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FER (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Ферритина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1х4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levels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х2 мл арт 105-002311-00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AC8883" w14:textId="1C67FE56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FER (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Ферритина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1х4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levels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х2 мл арт 105-002311-00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DE766" w14:textId="5C94E7E1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31DC6" w14:textId="57909D3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BA4085" w14:textId="61ED530D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246500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4A1771" w14:textId="6897F967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1232500</w:t>
            </w:r>
          </w:p>
        </w:tc>
      </w:tr>
      <w:tr w:rsidR="001B4883" w:rsidRPr="001B4883" w14:paraId="609A30B4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7DA76" w14:textId="2947E2E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94A99F" w14:textId="45D85C68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Ферритин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R1: 2х18 мл+ R2: 2х10 мл арт 105-006175-00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3C20EA" w14:textId="185DED3B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Ферритин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R1: 2х18 мл+ R2: 2х10 мл арт 105-006175-00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C776EB" w14:textId="6662B60A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29DAE8" w14:textId="73EE9404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BFBF56" w14:textId="22B15D5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230700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1C23E7" w14:textId="0957484D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1614900</w:t>
            </w:r>
          </w:p>
        </w:tc>
      </w:tr>
      <w:tr w:rsidR="001B4883" w:rsidRPr="001B4883" w14:paraId="59AFCB67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BB3500" w14:textId="747D561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ECF60D" w14:textId="075C78F7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Креатинкиназа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(кинетический, УФ метод) СК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kit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, арт: 105-004615-00, Mindray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A81B47" w14:textId="01994FA9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Креатинкиназа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(кинетический, УФ метод) СК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kit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, арт: 105-004615-00, Mindray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2B425E" w14:textId="7191B52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9DE63F" w14:textId="7DDF59D4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96A70C" w14:textId="7C861C7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39800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935EFC" w14:textId="3FFEE436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278600</w:t>
            </w:r>
          </w:p>
        </w:tc>
      </w:tr>
      <w:tr w:rsidR="001B4883" w:rsidRPr="001B4883" w14:paraId="31F8E02A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D9C672" w14:textId="3085C38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EBF81" w14:textId="16AA2E8B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Лактатдегидрогеназа (LDH) / (ЛДГ) (4*35ml+2*18ml) артикул: 105-000818-00 Mindray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25ABA1" w14:textId="19C83595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Лактатдегидрогеназа (LDH) / (ЛДГ) (4*35ml+2*18ml) артикул: 105-000818-00 Mindray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360B50" w14:textId="30BC599D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5CF560" w14:textId="44C6B6A0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3E1A5A" w14:textId="1658E2C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31000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5A432" w14:textId="6AFFDCA7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217000</w:t>
            </w:r>
          </w:p>
        </w:tc>
      </w:tr>
      <w:tr w:rsidR="001B4883" w:rsidRPr="001B4883" w14:paraId="52116242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4EB297" w14:textId="74C0EB00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2607B3" w14:textId="2804546A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Альбумин  Mindray CLINICAL CHEMISTRY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022462" w14:textId="77777777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3AB2F2" w14:textId="49273243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EFC4C1" w14:textId="7FC00050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5C0DF5" w14:textId="03D90450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11400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9054C9" w14:textId="37871F4B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34200</w:t>
            </w:r>
          </w:p>
        </w:tc>
      </w:tr>
      <w:tr w:rsidR="001B4883" w:rsidRPr="001B4883" w14:paraId="51E613AF" w14:textId="77777777" w:rsidTr="001B4883">
        <w:trPr>
          <w:trHeight w:val="300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009090" w14:textId="77777777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B6A3C7" w14:textId="77777777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B5DD5D" w14:textId="77777777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FA0AFB" w14:textId="77777777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8422FD" w14:textId="77777777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3F1BA6" w14:textId="77777777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14A40B" w14:textId="269394BA" w:rsidR="001B4883" w:rsidRPr="001B4883" w:rsidRDefault="001B4883" w:rsidP="001B48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19073335,66</w:t>
            </w:r>
          </w:p>
        </w:tc>
      </w:tr>
    </w:tbl>
    <w:p w14:paraId="3856D9DB" w14:textId="6F0F0C1A" w:rsidR="002E5745" w:rsidRPr="000F0545" w:rsidRDefault="00E05A65" w:rsidP="00BA67DA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0F0545">
        <w:rPr>
          <w:b w:val="0"/>
          <w:sz w:val="20"/>
          <w:szCs w:val="20"/>
        </w:rPr>
        <w:t>Сумма, выделенная на закуп:</w:t>
      </w:r>
      <w:r w:rsidR="00BA7154" w:rsidRPr="000F0545">
        <w:rPr>
          <w:b w:val="0"/>
          <w:sz w:val="20"/>
          <w:szCs w:val="20"/>
        </w:rPr>
        <w:t xml:space="preserve"> </w:t>
      </w:r>
      <w:r w:rsidR="00C14DB5" w:rsidRPr="00C14DB5">
        <w:rPr>
          <w:sz w:val="20"/>
          <w:szCs w:val="20"/>
        </w:rPr>
        <w:t xml:space="preserve">19 073 335,66 </w:t>
      </w:r>
      <w:r w:rsidR="00405A90" w:rsidRPr="000F0545">
        <w:rPr>
          <w:b w:val="0"/>
          <w:sz w:val="20"/>
          <w:szCs w:val="20"/>
        </w:rPr>
        <w:t>(</w:t>
      </w:r>
      <w:r w:rsidR="00C14DB5">
        <w:rPr>
          <w:b w:val="0"/>
          <w:sz w:val="20"/>
          <w:szCs w:val="20"/>
        </w:rPr>
        <w:t>девятнадцать</w:t>
      </w:r>
      <w:r w:rsidR="00A954B3">
        <w:rPr>
          <w:b w:val="0"/>
          <w:sz w:val="20"/>
          <w:szCs w:val="20"/>
          <w:lang w:val="kk-KZ"/>
        </w:rPr>
        <w:t xml:space="preserve"> миллион</w:t>
      </w:r>
      <w:r w:rsidR="00C14DB5">
        <w:rPr>
          <w:b w:val="0"/>
          <w:sz w:val="20"/>
          <w:szCs w:val="20"/>
          <w:lang w:val="kk-KZ"/>
        </w:rPr>
        <w:t>ов</w:t>
      </w:r>
      <w:r w:rsidR="00A954B3">
        <w:rPr>
          <w:b w:val="0"/>
          <w:sz w:val="20"/>
          <w:szCs w:val="20"/>
          <w:lang w:val="kk-KZ"/>
        </w:rPr>
        <w:t xml:space="preserve"> </w:t>
      </w:r>
      <w:r w:rsidR="00C14DB5">
        <w:rPr>
          <w:b w:val="0"/>
          <w:sz w:val="20"/>
          <w:szCs w:val="20"/>
          <w:lang w:val="kk-KZ"/>
        </w:rPr>
        <w:t xml:space="preserve">семьдесят три </w:t>
      </w:r>
      <w:r w:rsidR="000F0545">
        <w:rPr>
          <w:b w:val="0"/>
          <w:sz w:val="20"/>
          <w:szCs w:val="20"/>
        </w:rPr>
        <w:t>тысяч</w:t>
      </w:r>
      <w:r w:rsidR="00C14DB5">
        <w:rPr>
          <w:b w:val="0"/>
          <w:sz w:val="20"/>
          <w:szCs w:val="20"/>
        </w:rPr>
        <w:t>и</w:t>
      </w:r>
      <w:r w:rsidR="00A954B3">
        <w:rPr>
          <w:b w:val="0"/>
          <w:sz w:val="20"/>
          <w:szCs w:val="20"/>
          <w:lang w:val="kk-KZ"/>
        </w:rPr>
        <w:t xml:space="preserve"> </w:t>
      </w:r>
      <w:r w:rsidR="00C14DB5">
        <w:rPr>
          <w:b w:val="0"/>
          <w:sz w:val="20"/>
          <w:szCs w:val="20"/>
          <w:lang w:val="kk-KZ"/>
        </w:rPr>
        <w:t>триста тридцать пять</w:t>
      </w:r>
      <w:r w:rsidR="00972EA3" w:rsidRPr="000F0545">
        <w:rPr>
          <w:b w:val="0"/>
          <w:sz w:val="20"/>
          <w:szCs w:val="20"/>
        </w:rPr>
        <w:t>)</w:t>
      </w:r>
      <w:r w:rsidR="00405A90" w:rsidRPr="000F0545">
        <w:rPr>
          <w:b w:val="0"/>
          <w:sz w:val="20"/>
          <w:szCs w:val="20"/>
        </w:rPr>
        <w:t xml:space="preserve"> тенге</w:t>
      </w:r>
      <w:r w:rsidR="00A954B3">
        <w:rPr>
          <w:b w:val="0"/>
          <w:sz w:val="20"/>
          <w:szCs w:val="20"/>
          <w:lang w:val="kk-KZ"/>
        </w:rPr>
        <w:t xml:space="preserve"> 66 тиын</w:t>
      </w:r>
      <w:r w:rsidR="00DF0046" w:rsidRPr="000F0545">
        <w:rPr>
          <w:b w:val="0"/>
          <w:sz w:val="20"/>
          <w:szCs w:val="20"/>
        </w:rPr>
        <w:t>.</w:t>
      </w:r>
    </w:p>
    <w:p w14:paraId="76F06CEA" w14:textId="77777777" w:rsidR="002E5745" w:rsidRPr="000F0545" w:rsidRDefault="002E5745" w:rsidP="00BA67DA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0F0545">
        <w:rPr>
          <w:b w:val="0"/>
          <w:sz w:val="20"/>
          <w:szCs w:val="20"/>
        </w:rPr>
        <w:lastRenderedPageBreak/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7"/>
        <w:gridCol w:w="2790"/>
        <w:gridCol w:w="4394"/>
        <w:gridCol w:w="2410"/>
      </w:tblGrid>
      <w:tr w:rsidR="002E5745" w:rsidRPr="001B4883" w14:paraId="4417A45A" w14:textId="77777777" w:rsidTr="001B4883">
        <w:tc>
          <w:tcPr>
            <w:tcW w:w="437" w:type="dxa"/>
          </w:tcPr>
          <w:p w14:paraId="008F3C5B" w14:textId="77777777" w:rsidR="002E5745" w:rsidRPr="001B4883" w:rsidRDefault="002E5745" w:rsidP="00BA67DA">
            <w:pPr>
              <w:pStyle w:val="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B4883">
              <w:rPr>
                <w:sz w:val="18"/>
                <w:szCs w:val="18"/>
              </w:rPr>
              <w:t>№</w:t>
            </w:r>
          </w:p>
        </w:tc>
        <w:tc>
          <w:tcPr>
            <w:tcW w:w="2790" w:type="dxa"/>
          </w:tcPr>
          <w:p w14:paraId="120B1F8A" w14:textId="77777777" w:rsidR="002E5745" w:rsidRPr="001B4883" w:rsidRDefault="002E5745" w:rsidP="00BA67DA">
            <w:pPr>
              <w:pStyle w:val="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B488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FC5B89D" w14:textId="77777777" w:rsidR="002E5745" w:rsidRPr="001B4883" w:rsidRDefault="002E5745" w:rsidP="00BA67DA">
            <w:pPr>
              <w:pStyle w:val="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B4883">
              <w:rPr>
                <w:sz w:val="18"/>
                <w:szCs w:val="18"/>
              </w:rPr>
              <w:t>Адрес, контактные данные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F484F50" w14:textId="77777777" w:rsidR="002E5745" w:rsidRPr="001B4883" w:rsidRDefault="002E5745" w:rsidP="00BA67DA">
            <w:pPr>
              <w:pStyle w:val="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B4883">
              <w:rPr>
                <w:sz w:val="18"/>
                <w:szCs w:val="18"/>
              </w:rPr>
              <w:t>Дата и время предоставление ЦП</w:t>
            </w:r>
          </w:p>
        </w:tc>
      </w:tr>
      <w:tr w:rsidR="00C14DB5" w:rsidRPr="001B4883" w14:paraId="51B66015" w14:textId="77777777" w:rsidTr="001B4883">
        <w:tc>
          <w:tcPr>
            <w:tcW w:w="437" w:type="dxa"/>
            <w:vAlign w:val="center"/>
          </w:tcPr>
          <w:p w14:paraId="2ED1A4CA" w14:textId="39216C87" w:rsidR="00C14DB5" w:rsidRPr="001B4883" w:rsidRDefault="00C14DB5" w:rsidP="00C14DB5">
            <w:pPr>
              <w:pStyle w:val="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B4883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790" w:type="dxa"/>
          </w:tcPr>
          <w:p w14:paraId="3BABB7CB" w14:textId="056648C1" w:rsidR="00C14DB5" w:rsidRPr="001B4883" w:rsidRDefault="00C14DB5" w:rsidP="00C14DB5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1B4883">
              <w:rPr>
                <w:b w:val="0"/>
                <w:sz w:val="18"/>
                <w:szCs w:val="18"/>
              </w:rPr>
              <w:t>ТОО «Глобал Медикал»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5B6BB7D" w14:textId="57F63EBD" w:rsidR="00C14DB5" w:rsidRPr="001B4883" w:rsidRDefault="00C14DB5" w:rsidP="00C14DB5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1B4883">
              <w:rPr>
                <w:b w:val="0"/>
                <w:sz w:val="18"/>
                <w:szCs w:val="18"/>
              </w:rPr>
              <w:t xml:space="preserve">г.Алматы, </w:t>
            </w:r>
            <w:proofErr w:type="spellStart"/>
            <w:r w:rsidRPr="001B4883">
              <w:rPr>
                <w:b w:val="0"/>
                <w:sz w:val="18"/>
                <w:szCs w:val="18"/>
              </w:rPr>
              <w:t>мкр</w:t>
            </w:r>
            <w:proofErr w:type="spellEnd"/>
            <w:r w:rsidRPr="001B4883">
              <w:rPr>
                <w:b w:val="0"/>
                <w:sz w:val="18"/>
                <w:szCs w:val="18"/>
              </w:rPr>
              <w:t xml:space="preserve"> Акбулак, </w:t>
            </w:r>
            <w:proofErr w:type="spellStart"/>
            <w:r w:rsidRPr="001B4883">
              <w:rPr>
                <w:b w:val="0"/>
                <w:sz w:val="18"/>
                <w:szCs w:val="18"/>
              </w:rPr>
              <w:t>Талдыарал</w:t>
            </w:r>
            <w:proofErr w:type="spellEnd"/>
            <w:r w:rsidRPr="001B4883">
              <w:rPr>
                <w:b w:val="0"/>
                <w:sz w:val="18"/>
                <w:szCs w:val="18"/>
              </w:rPr>
              <w:t xml:space="preserve"> 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E4394F6" w14:textId="1951A01A" w:rsidR="00C14DB5" w:rsidRPr="001B4883" w:rsidRDefault="00C14DB5" w:rsidP="00C14DB5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1B4883">
              <w:rPr>
                <w:b w:val="0"/>
                <w:sz w:val="18"/>
                <w:szCs w:val="18"/>
              </w:rPr>
              <w:t>23.02.2022 года 10-45 час</w:t>
            </w:r>
          </w:p>
        </w:tc>
      </w:tr>
      <w:tr w:rsidR="00C14DB5" w:rsidRPr="001B4883" w14:paraId="677085D5" w14:textId="77777777" w:rsidTr="001B4883">
        <w:tc>
          <w:tcPr>
            <w:tcW w:w="437" w:type="dxa"/>
            <w:vAlign w:val="center"/>
          </w:tcPr>
          <w:p w14:paraId="5A08E6F0" w14:textId="524D4737" w:rsidR="00C14DB5" w:rsidRPr="001B4883" w:rsidRDefault="00C14DB5" w:rsidP="00C14DB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1B4883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790" w:type="dxa"/>
            <w:vAlign w:val="center"/>
          </w:tcPr>
          <w:p w14:paraId="229061A7" w14:textId="51431D97" w:rsidR="00C14DB5" w:rsidRPr="001B4883" w:rsidRDefault="00C14DB5" w:rsidP="00C14DB5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1B4883">
              <w:rPr>
                <w:b w:val="0"/>
                <w:sz w:val="18"/>
                <w:szCs w:val="18"/>
              </w:rPr>
              <w:t>Филиал ТОО «</w:t>
            </w:r>
            <w:r w:rsidRPr="001B4883">
              <w:rPr>
                <w:b w:val="0"/>
                <w:sz w:val="18"/>
                <w:szCs w:val="18"/>
                <w:lang w:val="kk-KZ"/>
              </w:rPr>
              <w:t>Альянс-Фарм</w:t>
            </w:r>
            <w:r w:rsidRPr="001B4883"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17FEFCB1" w14:textId="0D721EDB" w:rsidR="00C14DB5" w:rsidRPr="001B4883" w:rsidRDefault="00C14DB5" w:rsidP="00C14DB5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1B4883">
              <w:rPr>
                <w:b w:val="0"/>
                <w:sz w:val="18"/>
                <w:szCs w:val="18"/>
                <w:lang w:val="kk-KZ"/>
              </w:rPr>
              <w:t>г</w:t>
            </w:r>
            <w:r w:rsidRPr="001B4883">
              <w:rPr>
                <w:b w:val="0"/>
                <w:sz w:val="18"/>
                <w:szCs w:val="18"/>
              </w:rPr>
              <w:t xml:space="preserve">.Алматы, </w:t>
            </w:r>
            <w:r w:rsidRPr="001B4883">
              <w:rPr>
                <w:b w:val="0"/>
                <w:sz w:val="18"/>
                <w:szCs w:val="18"/>
                <w:lang w:val="kk-KZ"/>
              </w:rPr>
              <w:t>пр</w:t>
            </w:r>
            <w:r w:rsidRPr="001B4883">
              <w:rPr>
                <w:b w:val="0"/>
                <w:sz w:val="18"/>
                <w:szCs w:val="18"/>
              </w:rPr>
              <w:t>.</w:t>
            </w:r>
            <w:r w:rsidRPr="001B4883">
              <w:rPr>
                <w:b w:val="0"/>
                <w:sz w:val="18"/>
                <w:szCs w:val="18"/>
                <w:lang w:val="kk-KZ"/>
              </w:rPr>
              <w:t>Суюнбая</w:t>
            </w:r>
            <w:r w:rsidRPr="001B4883">
              <w:rPr>
                <w:b w:val="0"/>
                <w:sz w:val="18"/>
                <w:szCs w:val="18"/>
              </w:rPr>
              <w:t xml:space="preserve">, </w:t>
            </w:r>
            <w:r w:rsidRPr="001B4883">
              <w:rPr>
                <w:b w:val="0"/>
                <w:sz w:val="18"/>
                <w:szCs w:val="18"/>
                <w:lang w:val="kk-KZ"/>
              </w:rPr>
              <w:t>153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C30CE8B" w14:textId="0EE028E6" w:rsidR="00C14DB5" w:rsidRPr="001B4883" w:rsidRDefault="00C14DB5" w:rsidP="00C14DB5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1B4883">
              <w:rPr>
                <w:b w:val="0"/>
                <w:sz w:val="18"/>
                <w:szCs w:val="18"/>
                <w:lang w:val="kk-KZ"/>
              </w:rPr>
              <w:t>24</w:t>
            </w:r>
            <w:r w:rsidRPr="001B4883">
              <w:rPr>
                <w:b w:val="0"/>
                <w:sz w:val="18"/>
                <w:szCs w:val="18"/>
              </w:rPr>
              <w:t>.02.2022 года 14-15 час</w:t>
            </w:r>
          </w:p>
        </w:tc>
      </w:tr>
      <w:tr w:rsidR="00C14DB5" w:rsidRPr="001B4883" w14:paraId="17A2D7BC" w14:textId="77777777" w:rsidTr="001B4883">
        <w:tc>
          <w:tcPr>
            <w:tcW w:w="437" w:type="dxa"/>
            <w:vAlign w:val="center"/>
          </w:tcPr>
          <w:p w14:paraId="62CB2653" w14:textId="79B1F074" w:rsidR="00C14DB5" w:rsidRPr="001B4883" w:rsidRDefault="00C14DB5" w:rsidP="00C14DB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1B4883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790" w:type="dxa"/>
            <w:vAlign w:val="center"/>
          </w:tcPr>
          <w:p w14:paraId="268A3836" w14:textId="68ECEBA4" w:rsidR="00C14DB5" w:rsidRPr="001B4883" w:rsidRDefault="00C14DB5" w:rsidP="00C14DB5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  <w:lang w:val="kk-KZ"/>
              </w:rPr>
            </w:pPr>
            <w:r w:rsidRPr="001B4883">
              <w:rPr>
                <w:b w:val="0"/>
                <w:sz w:val="18"/>
                <w:szCs w:val="18"/>
              </w:rPr>
              <w:t>ТОО «</w:t>
            </w:r>
            <w:r w:rsidRPr="001B4883">
              <w:rPr>
                <w:b w:val="0"/>
                <w:sz w:val="18"/>
                <w:szCs w:val="18"/>
                <w:lang w:val="kk-KZ"/>
              </w:rPr>
              <w:t>Садыхан Премиум</w:t>
            </w:r>
            <w:r w:rsidRPr="001B4883"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22BFC64A" w14:textId="69D5C591" w:rsidR="00C14DB5" w:rsidRPr="001B4883" w:rsidRDefault="00C14DB5" w:rsidP="001B4883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1B4883">
              <w:rPr>
                <w:b w:val="0"/>
                <w:sz w:val="18"/>
                <w:szCs w:val="18"/>
              </w:rPr>
              <w:t>г.</w:t>
            </w:r>
            <w:r w:rsidRPr="001B4883">
              <w:rPr>
                <w:b w:val="0"/>
                <w:sz w:val="18"/>
                <w:szCs w:val="18"/>
                <w:lang w:val="kk-KZ"/>
              </w:rPr>
              <w:t>Алматы</w:t>
            </w:r>
            <w:r w:rsidRPr="001B4883">
              <w:rPr>
                <w:b w:val="0"/>
                <w:sz w:val="18"/>
                <w:szCs w:val="18"/>
              </w:rPr>
              <w:t>, ул.</w:t>
            </w:r>
            <w:r w:rsidRPr="001B4883">
              <w:rPr>
                <w:b w:val="0"/>
                <w:sz w:val="18"/>
                <w:szCs w:val="18"/>
                <w:lang w:val="kk-KZ"/>
              </w:rPr>
              <w:t xml:space="preserve">Станкевича </w:t>
            </w:r>
            <w:r w:rsidR="001B4883" w:rsidRPr="001B4883">
              <w:rPr>
                <w:b w:val="0"/>
                <w:sz w:val="18"/>
                <w:szCs w:val="18"/>
                <w:lang w:val="kk-KZ"/>
              </w:rPr>
              <w:t>у</w:t>
            </w:r>
            <w:r w:rsidRPr="001B4883">
              <w:rPr>
                <w:b w:val="0"/>
                <w:sz w:val="18"/>
                <w:szCs w:val="18"/>
                <w:lang w:val="kk-KZ"/>
              </w:rPr>
              <w:t>л.Стахановская</w:t>
            </w:r>
            <w:r w:rsidRPr="001B4883">
              <w:rPr>
                <w:b w:val="0"/>
                <w:sz w:val="18"/>
                <w:szCs w:val="18"/>
              </w:rPr>
              <w:t>,</w:t>
            </w:r>
            <w:r w:rsidRPr="001B4883">
              <w:rPr>
                <w:b w:val="0"/>
                <w:sz w:val="18"/>
                <w:szCs w:val="18"/>
                <w:lang w:val="kk-KZ"/>
              </w:rPr>
              <w:t>зд44/21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226DAC0" w14:textId="25183F3F" w:rsidR="00C14DB5" w:rsidRPr="001B4883" w:rsidRDefault="00C14DB5" w:rsidP="00C14DB5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1B4883">
              <w:rPr>
                <w:b w:val="0"/>
                <w:sz w:val="18"/>
                <w:szCs w:val="18"/>
              </w:rPr>
              <w:t>28.02.2022 года 9-05 час</w:t>
            </w:r>
          </w:p>
        </w:tc>
      </w:tr>
      <w:tr w:rsidR="00C14DB5" w:rsidRPr="001B4883" w14:paraId="4D665020" w14:textId="77777777" w:rsidTr="001B4883">
        <w:tc>
          <w:tcPr>
            <w:tcW w:w="437" w:type="dxa"/>
            <w:vAlign w:val="center"/>
          </w:tcPr>
          <w:p w14:paraId="5D3B14EC" w14:textId="488DBBCC" w:rsidR="00C14DB5" w:rsidRPr="001B4883" w:rsidRDefault="00C14DB5" w:rsidP="00C14DB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1B4883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790" w:type="dxa"/>
            <w:vAlign w:val="center"/>
          </w:tcPr>
          <w:p w14:paraId="3E9E8278" w14:textId="1BECE25B" w:rsidR="00C14DB5" w:rsidRPr="001B4883" w:rsidRDefault="00C14DB5" w:rsidP="00C14DB5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1B4883">
              <w:rPr>
                <w:b w:val="0"/>
                <w:sz w:val="18"/>
                <w:szCs w:val="18"/>
              </w:rPr>
              <w:t>ТОО «ДиАКиТ»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61FFFC2D" w14:textId="31594B64" w:rsidR="00C14DB5" w:rsidRPr="001B4883" w:rsidRDefault="00C14DB5" w:rsidP="00C14DB5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proofErr w:type="spellStart"/>
            <w:r w:rsidRPr="001B4883">
              <w:rPr>
                <w:b w:val="0"/>
                <w:sz w:val="18"/>
                <w:szCs w:val="18"/>
              </w:rPr>
              <w:t>г.Караганда</w:t>
            </w:r>
            <w:proofErr w:type="spellEnd"/>
            <w:r w:rsidRPr="001B4883">
              <w:rPr>
                <w:b w:val="0"/>
                <w:sz w:val="18"/>
                <w:szCs w:val="18"/>
              </w:rPr>
              <w:t xml:space="preserve">, </w:t>
            </w:r>
            <w:r w:rsidR="002E1FFF" w:rsidRPr="001B4883">
              <w:rPr>
                <w:b w:val="0"/>
                <w:sz w:val="18"/>
                <w:szCs w:val="18"/>
              </w:rPr>
              <w:t>мкр19 строение40А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47A283C" w14:textId="22435C73" w:rsidR="00C14DB5" w:rsidRPr="001B4883" w:rsidRDefault="002E1FFF" w:rsidP="00BD55D6">
            <w:pPr>
              <w:pStyle w:val="3"/>
              <w:numPr>
                <w:ilvl w:val="2"/>
                <w:numId w:val="15"/>
              </w:numPr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1B4883">
              <w:rPr>
                <w:b w:val="0"/>
                <w:sz w:val="18"/>
                <w:szCs w:val="18"/>
              </w:rPr>
              <w:t>а 10-15 час</w:t>
            </w:r>
          </w:p>
        </w:tc>
      </w:tr>
    </w:tbl>
    <w:p w14:paraId="187C24CB" w14:textId="55D3C198" w:rsidR="00561D99" w:rsidRDefault="00A954B3" w:rsidP="00BD55D6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="002E5745" w:rsidRPr="000F0545">
        <w:rPr>
          <w:b w:val="0"/>
          <w:sz w:val="20"/>
          <w:szCs w:val="20"/>
        </w:rPr>
        <w:t>.0</w:t>
      </w:r>
      <w:r w:rsidR="002770D6" w:rsidRPr="000F0545">
        <w:rPr>
          <w:b w:val="0"/>
          <w:sz w:val="20"/>
          <w:szCs w:val="20"/>
        </w:rPr>
        <w:t>2</w:t>
      </w:r>
      <w:r w:rsidR="002E5745" w:rsidRPr="000F0545">
        <w:rPr>
          <w:b w:val="0"/>
          <w:sz w:val="20"/>
          <w:szCs w:val="20"/>
        </w:rPr>
        <w:t>.20</w:t>
      </w:r>
      <w:r w:rsidR="0083572D" w:rsidRPr="000F0545">
        <w:rPr>
          <w:b w:val="0"/>
          <w:sz w:val="20"/>
          <w:szCs w:val="20"/>
        </w:rPr>
        <w:t>2</w:t>
      </w:r>
      <w:r w:rsidR="00561D99">
        <w:rPr>
          <w:b w:val="0"/>
          <w:sz w:val="20"/>
          <w:szCs w:val="20"/>
        </w:rPr>
        <w:t>2</w:t>
      </w:r>
      <w:r w:rsidR="002E5745" w:rsidRPr="000F0545">
        <w:rPr>
          <w:b w:val="0"/>
          <w:sz w:val="20"/>
          <w:szCs w:val="20"/>
        </w:rPr>
        <w:t xml:space="preserve"> года в 1</w:t>
      </w:r>
      <w:r w:rsidR="00A20652" w:rsidRPr="000F0545">
        <w:rPr>
          <w:b w:val="0"/>
          <w:sz w:val="20"/>
          <w:szCs w:val="20"/>
        </w:rPr>
        <w:t>4</w:t>
      </w:r>
      <w:r w:rsidR="002E5745" w:rsidRPr="000F0545">
        <w:rPr>
          <w:b w:val="0"/>
          <w:sz w:val="20"/>
          <w:szCs w:val="20"/>
        </w:rPr>
        <w:t>-</w:t>
      </w:r>
      <w:r w:rsidR="00561D99">
        <w:rPr>
          <w:b w:val="0"/>
          <w:sz w:val="20"/>
          <w:szCs w:val="20"/>
        </w:rPr>
        <w:t>00</w:t>
      </w:r>
      <w:r w:rsidR="002E5745" w:rsidRPr="000F0545">
        <w:rPr>
          <w:b w:val="0"/>
          <w:sz w:val="20"/>
          <w:szCs w:val="20"/>
        </w:rPr>
        <w:t xml:space="preserve"> часов рассмотрел поступивш</w:t>
      </w:r>
      <w:r w:rsidR="00DD5DF4" w:rsidRPr="000F0545">
        <w:rPr>
          <w:b w:val="0"/>
          <w:sz w:val="20"/>
          <w:szCs w:val="20"/>
        </w:rPr>
        <w:t>и</w:t>
      </w:r>
      <w:r w:rsidR="002E5745" w:rsidRPr="000F0545">
        <w:rPr>
          <w:b w:val="0"/>
          <w:sz w:val="20"/>
          <w:szCs w:val="20"/>
        </w:rPr>
        <w:t>е ценов</w:t>
      </w:r>
      <w:r w:rsidR="00DD5DF4" w:rsidRPr="000F0545">
        <w:rPr>
          <w:b w:val="0"/>
          <w:sz w:val="20"/>
          <w:szCs w:val="20"/>
        </w:rPr>
        <w:t>ые</w:t>
      </w:r>
      <w:r w:rsidR="002E5745" w:rsidRPr="000F0545">
        <w:rPr>
          <w:b w:val="0"/>
          <w:sz w:val="20"/>
          <w:szCs w:val="20"/>
        </w:rPr>
        <w:t xml:space="preserve"> предложени</w:t>
      </w:r>
      <w:r w:rsidR="00DD5DF4" w:rsidRPr="000F0545">
        <w:rPr>
          <w:b w:val="0"/>
          <w:sz w:val="20"/>
          <w:szCs w:val="20"/>
        </w:rPr>
        <w:t xml:space="preserve">я </w:t>
      </w:r>
      <w:r w:rsidR="002E5745" w:rsidRPr="000F0545">
        <w:rPr>
          <w:b w:val="0"/>
          <w:sz w:val="20"/>
          <w:szCs w:val="20"/>
        </w:rPr>
        <w:t>потенциальн</w:t>
      </w:r>
      <w:r w:rsidR="00DD5DF4" w:rsidRPr="000F0545">
        <w:rPr>
          <w:b w:val="0"/>
          <w:sz w:val="20"/>
          <w:szCs w:val="20"/>
        </w:rPr>
        <w:t>ых</w:t>
      </w:r>
      <w:r w:rsidR="002E5745" w:rsidRPr="000F0545">
        <w:rPr>
          <w:b w:val="0"/>
          <w:sz w:val="20"/>
          <w:szCs w:val="20"/>
        </w:rPr>
        <w:t xml:space="preserve"> поставщик</w:t>
      </w:r>
      <w:r w:rsidR="00561D99">
        <w:rPr>
          <w:b w:val="0"/>
          <w:sz w:val="20"/>
          <w:szCs w:val="20"/>
        </w:rPr>
        <w:t>ов</w:t>
      </w:r>
      <w:r w:rsidR="002E5745" w:rsidRPr="000F0545">
        <w:rPr>
          <w:b w:val="0"/>
          <w:sz w:val="20"/>
          <w:szCs w:val="20"/>
        </w:rPr>
        <w:t>.</w:t>
      </w:r>
    </w:p>
    <w:tbl>
      <w:tblPr>
        <w:tblStyle w:val="a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4"/>
        <w:gridCol w:w="2069"/>
        <w:gridCol w:w="1915"/>
        <w:gridCol w:w="1864"/>
        <w:gridCol w:w="1809"/>
        <w:gridCol w:w="1820"/>
      </w:tblGrid>
      <w:tr w:rsidR="002E1FFF" w:rsidRPr="001B4883" w14:paraId="5056A66D" w14:textId="77777777" w:rsidTr="00BD55D6">
        <w:tc>
          <w:tcPr>
            <w:tcW w:w="694" w:type="dxa"/>
            <w:shd w:val="clear" w:color="auto" w:fill="FFFFFF" w:themeFill="background1"/>
          </w:tcPr>
          <w:p w14:paraId="37F66962" w14:textId="2ECF5815" w:rsidR="002E1FFF" w:rsidRPr="001B4883" w:rsidRDefault="002E1FFF" w:rsidP="00BA67DA">
            <w:pPr>
              <w:pStyle w:val="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 xml:space="preserve"> </w:t>
            </w:r>
            <w:r w:rsidRPr="001B4883">
              <w:rPr>
                <w:sz w:val="16"/>
                <w:szCs w:val="16"/>
              </w:rPr>
              <w:t>№ Лота</w:t>
            </w:r>
          </w:p>
        </w:tc>
        <w:tc>
          <w:tcPr>
            <w:tcW w:w="2069" w:type="dxa"/>
          </w:tcPr>
          <w:p w14:paraId="5A71B727" w14:textId="31D5C343" w:rsidR="002E1FFF" w:rsidRPr="001B4883" w:rsidRDefault="002E1FFF" w:rsidP="00BA67DA">
            <w:pPr>
              <w:pStyle w:val="3"/>
              <w:spacing w:before="0" w:beforeAutospacing="0" w:after="0" w:afterAutospacing="0"/>
              <w:rPr>
                <w:sz w:val="16"/>
                <w:szCs w:val="16"/>
              </w:rPr>
            </w:pPr>
            <w:r w:rsidRPr="001B4883">
              <w:rPr>
                <w:sz w:val="16"/>
                <w:szCs w:val="16"/>
                <w:lang w:val="kk-KZ"/>
              </w:rPr>
              <w:t xml:space="preserve">ГКП на ПХВ </w:t>
            </w:r>
            <w:r w:rsidRPr="001B4883">
              <w:rPr>
                <w:sz w:val="16"/>
                <w:szCs w:val="16"/>
              </w:rPr>
              <w:t>«Городской родильный дом №1»</w:t>
            </w:r>
          </w:p>
        </w:tc>
        <w:tc>
          <w:tcPr>
            <w:tcW w:w="1915" w:type="dxa"/>
            <w:vAlign w:val="center"/>
          </w:tcPr>
          <w:p w14:paraId="13A344A7" w14:textId="5353024E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B4883">
              <w:rPr>
                <w:sz w:val="16"/>
                <w:szCs w:val="16"/>
              </w:rPr>
              <w:t>ТОО «Глобал Медикал»</w:t>
            </w:r>
          </w:p>
        </w:tc>
        <w:tc>
          <w:tcPr>
            <w:tcW w:w="1864" w:type="dxa"/>
            <w:vAlign w:val="center"/>
          </w:tcPr>
          <w:p w14:paraId="03359EA2" w14:textId="3D48243E" w:rsidR="002E1FFF" w:rsidRPr="001B4883" w:rsidRDefault="002E1FFF" w:rsidP="00BA67DA">
            <w:pPr>
              <w:pStyle w:val="3"/>
              <w:spacing w:before="0" w:beforeAutospacing="0" w:after="0" w:afterAutospacing="0"/>
              <w:rPr>
                <w:sz w:val="16"/>
                <w:szCs w:val="16"/>
              </w:rPr>
            </w:pPr>
            <w:r w:rsidRPr="001B4883">
              <w:rPr>
                <w:sz w:val="16"/>
                <w:szCs w:val="16"/>
              </w:rPr>
              <w:t>ТОО «</w:t>
            </w:r>
            <w:r w:rsidRPr="001B4883">
              <w:rPr>
                <w:sz w:val="16"/>
                <w:szCs w:val="16"/>
                <w:lang w:val="kk-KZ"/>
              </w:rPr>
              <w:t>Альянс-Фарм</w:t>
            </w:r>
            <w:r w:rsidRPr="001B4883">
              <w:rPr>
                <w:sz w:val="16"/>
                <w:szCs w:val="16"/>
              </w:rPr>
              <w:t>»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37203" w14:textId="7A8934FF" w:rsidR="002E1FFF" w:rsidRPr="001B4883" w:rsidRDefault="002E1FFF" w:rsidP="00BA67DA">
            <w:pPr>
              <w:pStyle w:val="3"/>
              <w:spacing w:before="0" w:beforeAutospacing="0" w:after="0" w:afterAutospacing="0"/>
              <w:rPr>
                <w:sz w:val="16"/>
                <w:szCs w:val="16"/>
              </w:rPr>
            </w:pPr>
            <w:r w:rsidRPr="001B4883">
              <w:rPr>
                <w:sz w:val="16"/>
                <w:szCs w:val="16"/>
              </w:rPr>
              <w:t>ТОО «</w:t>
            </w:r>
            <w:r w:rsidRPr="001B4883">
              <w:rPr>
                <w:sz w:val="16"/>
                <w:szCs w:val="16"/>
                <w:lang w:val="kk-KZ"/>
              </w:rPr>
              <w:t>Садыхан Премиум</w:t>
            </w:r>
            <w:r w:rsidRPr="001B4883">
              <w:rPr>
                <w:sz w:val="16"/>
                <w:szCs w:val="16"/>
              </w:rPr>
              <w:t>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9A9AB" w14:textId="5DDD98CA" w:rsidR="002E1FFF" w:rsidRPr="001B4883" w:rsidRDefault="002E1FFF" w:rsidP="00BA67DA">
            <w:pPr>
              <w:pStyle w:val="3"/>
              <w:spacing w:before="0" w:beforeAutospacing="0" w:after="0" w:afterAutospacing="0"/>
              <w:rPr>
                <w:sz w:val="16"/>
                <w:szCs w:val="16"/>
              </w:rPr>
            </w:pPr>
            <w:r w:rsidRPr="001B4883">
              <w:rPr>
                <w:sz w:val="16"/>
                <w:szCs w:val="16"/>
              </w:rPr>
              <w:t>ТОО «ДиАКиТ»</w:t>
            </w:r>
          </w:p>
        </w:tc>
      </w:tr>
      <w:tr w:rsidR="002E1FFF" w:rsidRPr="001B4883" w14:paraId="25CF9EB6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B80F6" w14:textId="77777777" w:rsidR="002E1FFF" w:rsidRPr="001B4883" w:rsidRDefault="002E1FFF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E54B" w14:textId="3E2D3040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kk-KZ"/>
              </w:rPr>
            </w:pPr>
          </w:p>
        </w:tc>
        <w:tc>
          <w:tcPr>
            <w:tcW w:w="1915" w:type="dxa"/>
          </w:tcPr>
          <w:p w14:paraId="45174CF6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kk-KZ"/>
              </w:rPr>
            </w:pPr>
          </w:p>
        </w:tc>
        <w:tc>
          <w:tcPr>
            <w:tcW w:w="1864" w:type="dxa"/>
            <w:vAlign w:val="center"/>
          </w:tcPr>
          <w:p w14:paraId="30CF1D48" w14:textId="798D843F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kk-KZ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32AAD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8E851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214EC6F8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86524" w14:textId="77777777" w:rsidR="002E1FFF" w:rsidRPr="001B4883" w:rsidRDefault="002E1FFF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8908" w14:textId="66A0D16D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056F9603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14:paraId="421CD252" w14:textId="29F05EBF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D6F20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D0894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7A495194" w14:textId="77777777" w:rsidTr="00BD55D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3D2E9" w14:textId="77777777" w:rsidR="002E1FFF" w:rsidRPr="001B4883" w:rsidRDefault="002E1FFF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7AEC3" w14:textId="428F3C0E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757782DC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14:paraId="6D2F2509" w14:textId="24DAB5A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CB5CB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6F966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623CF592" w14:textId="77777777" w:rsidTr="00BD55D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B8948" w14:textId="77777777" w:rsidR="002E1FFF" w:rsidRPr="001B4883" w:rsidRDefault="002E1FFF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BCD8C" w14:textId="0BFFCFCA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3E7E28BD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14:paraId="405E8C5D" w14:textId="04E41ECC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B9345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D7C7C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5912B992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5D8F3" w14:textId="77777777" w:rsidR="002E1FFF" w:rsidRPr="001B4883" w:rsidRDefault="002E1FFF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BF19D" w14:textId="6FD31EAB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2188CBCE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14:paraId="1080C63C" w14:textId="08EDB015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1AB1D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E3DAA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10B2B03B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5EDC8" w14:textId="77777777" w:rsidR="002E1FFF" w:rsidRPr="001B4883" w:rsidRDefault="002E1FFF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058F2" w14:textId="114C7F5C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3ABF4623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14:paraId="675FE007" w14:textId="17FF5DD4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26C98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CED52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705C784D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F84F3" w14:textId="77777777" w:rsidR="002E1FFF" w:rsidRPr="001B4883" w:rsidRDefault="002E1FFF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61E3" w14:textId="3EBE9C00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3168A407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C3CFC" w14:textId="56F2886D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C8029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DA565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3C0AD141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233A" w14:textId="77777777" w:rsidR="002E1FFF" w:rsidRPr="001B4883" w:rsidRDefault="002E1FFF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2AB40" w14:textId="317392F4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6386A171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42849" w14:textId="16695FA3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A458D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ADB36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1D5B3756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A709A" w14:textId="77777777" w:rsidR="002E1FFF" w:rsidRPr="001B4883" w:rsidRDefault="002E1FFF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72F55" w14:textId="39D96425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0B335721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E6A15" w14:textId="3EEC52DA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892ED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96C22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5B083A80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697DD" w14:textId="77777777" w:rsidR="002E1FFF" w:rsidRPr="001B4883" w:rsidRDefault="002E1FFF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44D59" w14:textId="63E3C08C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2CE2EC22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CC6EA" w14:textId="4BA24FF9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7B961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F84D2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57BC50D4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939CF" w14:textId="77777777" w:rsidR="002E1FFF" w:rsidRPr="001B4883" w:rsidRDefault="002E1FFF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9C41" w14:textId="08A27DAE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737F4FE5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B96F7" w14:textId="07422DBF" w:rsidR="002E1FFF" w:rsidRPr="001B4883" w:rsidRDefault="0040769A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97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3043" w14:textId="3202F6B1" w:rsidR="002E1FFF" w:rsidRPr="001B4883" w:rsidRDefault="0040769A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105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74C77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3629A6E4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5B419" w14:textId="77777777" w:rsidR="002E1FFF" w:rsidRPr="001B4883" w:rsidRDefault="002E1FFF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6FCC" w14:textId="5CBC2545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1C7B20F5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B102E" w14:textId="7628F63B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87A2B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3AC12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E1FFF" w:rsidRPr="001B4883" w14:paraId="203B6F74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43A16" w14:textId="77777777" w:rsidR="002E1FFF" w:rsidRPr="001B4883" w:rsidRDefault="002E1FFF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192F2" w14:textId="38EEB696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78E0B6E6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56637" w14:textId="3AAC23A8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F0826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86E2C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23BC302F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F8877" w14:textId="77777777" w:rsidR="002E1FFF" w:rsidRPr="001B4883" w:rsidRDefault="002E1FFF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C21EB" w14:textId="38DF6F43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1F43CC36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2F01B" w14:textId="5FD591B6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22276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0DD03" w14:textId="0F9F3D64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E1FFF" w:rsidRPr="001B4883" w14:paraId="0EFA5B91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14B1A" w14:textId="77777777" w:rsidR="002E1FFF" w:rsidRPr="001B4883" w:rsidRDefault="002E1FFF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6797D" w14:textId="6EBC1DDA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556C3754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AD79F" w14:textId="06FDE5F9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ECAEC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A99C" w14:textId="11C42025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E1FFF" w:rsidRPr="001B4883" w14:paraId="3D39368B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7712A" w14:textId="77777777" w:rsidR="002E1FFF" w:rsidRPr="001B4883" w:rsidRDefault="002E1FFF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AB769" w14:textId="41D21D18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3CFCCC07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D2789" w14:textId="3393825C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26CFC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C04EC" w14:textId="0780D701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E1FFF" w:rsidRPr="001B4883" w14:paraId="55802D71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E5420" w14:textId="77777777" w:rsidR="002E1FFF" w:rsidRPr="001B4883" w:rsidRDefault="002E1FFF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12919" w14:textId="34B306F3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38729AA1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E4378" w14:textId="492C02C2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EFF06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A7E5D" w14:textId="44619D39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E1FFF" w:rsidRPr="001B4883" w14:paraId="5A884CB3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C3945" w14:textId="77777777" w:rsidR="002E1FFF" w:rsidRPr="001B4883" w:rsidRDefault="002E1FFF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C2170" w14:textId="531E5AF6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45296887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DD127" w14:textId="1FA2D746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D8AC7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1C450" w14:textId="77777777" w:rsidR="002E1FFF" w:rsidRPr="001B4883" w:rsidRDefault="002E1FFF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424CCB6B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A547F" w14:textId="5A989446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88D8A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08FAB549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9764F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C5E70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FA8D6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23542674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06342" w14:textId="2A7D14E7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C9857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58CD38BE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6A3AB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1BE60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127E4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57F33731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E43C7" w14:textId="1B97A2BC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AEE9A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17E06476" w14:textId="0BB34A27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34800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AC688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F03B4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E0859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42BED75D" w14:textId="77777777" w:rsidTr="00BD55D6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0E54C" w14:textId="05750AB7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97989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02687063" w14:textId="6CA76BAA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42700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C43ED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6E39F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7135D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7AF782AC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9CE6A8" w14:textId="4DFBC6C4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9964B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24179E3A" w14:textId="0B90C092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37100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DEEE3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24FCF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C8DC4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0E646336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3A7F7" w14:textId="4F05240B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F661A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20ACD634" w14:textId="605FE50D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2680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24BCE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2D92D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28E28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189DF49D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97475" w14:textId="1344A7D8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209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7554B2AF" w14:textId="0018908B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14900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7E799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CB485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62749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4DB8B39D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29DBDC" w14:textId="4BE7C7E2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4324F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636ABAB1" w14:textId="7A02F004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2900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908C5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239B1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C2A1E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1809A509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4618A" w14:textId="15EC0EB5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ECCFE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7B6AE870" w14:textId="7A65CA60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2900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40B6B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6F617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BB19D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20E10F8D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76023D" w14:textId="1BFCF4EC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09EE5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051CB500" w14:textId="14A9064A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113000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87394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6BF8C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F1BFA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15E01D84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F53B4" w14:textId="524CB9EE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AF31C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218D6765" w14:textId="0C2E2E25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126900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44896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1737E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869CF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6AEA7C23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958B6B" w14:textId="6485C224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2611D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6E2455D2" w14:textId="5D5563FA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150200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D53A7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ED29B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27334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502B2DF1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78132" w14:textId="7A75C161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4469D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3E85BAA5" w14:textId="7527B99B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135100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61BF7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BAC46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CAF3B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05750A1B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B9339E" w14:textId="1288B26F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E06E6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1D5B63F9" w14:textId="0DACC6BB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18000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706B2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8C031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65C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548AB5B1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CF19CF" w14:textId="2131FA1C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DD2EC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47316E77" w14:textId="4E7242E4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18000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7B70D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6562B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4B7C4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5DB3C0E8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B6246" w14:textId="1554B6FA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5EE0C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207A1B4D" w14:textId="0C588C27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15200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623C1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6613A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CDE29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73FD61A7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96B589" w14:textId="6DFC4E23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F0563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4D3E7EC8" w14:textId="5BCE9173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26800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293FF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49992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43A4D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4967EFB9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528CB" w14:textId="034E9333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AEA6F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2C207360" w14:textId="75F1F946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26800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6F58D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70D98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1654C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55C94CEF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D14048" w14:textId="7871B004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C0017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13BC6EF7" w14:textId="1AE1DFCC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23000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9AFE7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E1746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F908D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431F010F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81C9EA" w14:textId="3C7A74E7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BCC7B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5250668B" w14:textId="443FF062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15100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AD6DB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19323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657B1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6D8B5B59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3B718" w14:textId="40E39E9B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3DCC6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4E997597" w14:textId="02F842A5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10900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0FDA4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F69FA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56C9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4E037DFB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D2D13" w14:textId="77486E3B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71F9A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36D4076D" w14:textId="7E7EB3F2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27300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DA813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5EC0C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D47AD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04A4F2BC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2DEA8" w14:textId="30B9CA0A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49A4B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1C1FD8C2" w14:textId="41760A59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41100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B5615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221AB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2863F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04CBF5A0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776AF" w14:textId="6288BE2B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0FCF4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6F64ED43" w14:textId="13D81F78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30200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F0E44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301F9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F7AEF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7FC9577B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382A91" w14:textId="32F45DF9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5D3E4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165EBC27" w14:textId="16EB0411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125900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4F457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9514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A1A8D" w14:textId="0477E16C" w:rsidR="002E1FFF" w:rsidRPr="001B4883" w:rsidRDefault="001E4BA4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95000</w:t>
            </w:r>
          </w:p>
        </w:tc>
      </w:tr>
      <w:tr w:rsidR="002E1FFF" w:rsidRPr="001B4883" w14:paraId="6EF2D3A4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780459" w14:textId="63C5F7F1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976F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2FFD53A5" w14:textId="44077737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114900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E9E03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08DFE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405E3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6C128D39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04F77" w14:textId="3CC5B443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58669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6D323F7C" w14:textId="237231FE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430000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A73FB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02871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C6319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1E2760DF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9A802" w14:textId="07A154C5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F30D1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47607E78" w14:textId="0C20AD40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246400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09271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E984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15F72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36F98EFF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22350" w14:textId="533DC8A8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191CD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657321DD" w14:textId="45C25014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230600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70490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6C3A9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CD87A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0BCDE9A3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35A2D" w14:textId="0447ACA0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0E38A" w14:textId="4E948288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57757043" w14:textId="59BBDBAD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39700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74072" w14:textId="609BE38D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035EC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176C6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E1FFF" w:rsidRPr="001B4883" w14:paraId="00320A53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5B848" w14:textId="4CB63690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C8CAA" w14:textId="3A8A1788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4996FE0F" w14:textId="050251F1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30900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B6A9C" w14:textId="4F60A496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5D54F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5349B" w14:textId="32607C3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E1FFF" w:rsidRPr="001B4883" w14:paraId="14DBC0C3" w14:textId="77777777" w:rsidTr="00BD55D6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182CEF" w14:textId="0558143F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099EE" w14:textId="774EE0AF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7306ACE7" w14:textId="00D18D96" w:rsidR="002E1FFF" w:rsidRPr="001B4883" w:rsidRDefault="0040769A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>11300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DEF6B" w14:textId="409D710C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98F1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60A74" w14:textId="5EB5962B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E1FFF" w:rsidRPr="001B4883" w14:paraId="1F20B685" w14:textId="77777777" w:rsidTr="00BD55D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1FE88" w14:textId="77777777" w:rsidR="002E1FFF" w:rsidRPr="001B4883" w:rsidRDefault="002E1FFF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E9B05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4BEDF325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5B49A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E2979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9E346" w14:textId="77777777" w:rsidR="002E1FFF" w:rsidRPr="001B4883" w:rsidRDefault="002E1FFF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14:paraId="783624A3" w14:textId="4C21EAA5" w:rsidR="006361F4" w:rsidRPr="000F0545" w:rsidRDefault="002E5745" w:rsidP="00BA67DA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0F0545">
        <w:rPr>
          <w:b w:val="0"/>
          <w:sz w:val="20"/>
          <w:szCs w:val="20"/>
        </w:rPr>
        <w:t xml:space="preserve"> На основании рассмотренных документов, по результатам оценки </w:t>
      </w:r>
      <w:r w:rsidR="00A2139A">
        <w:rPr>
          <w:b w:val="0"/>
          <w:sz w:val="20"/>
          <w:szCs w:val="20"/>
        </w:rPr>
        <w:t xml:space="preserve">и сопоставления </w:t>
      </w:r>
      <w:r w:rsidRPr="000F0545">
        <w:rPr>
          <w:b w:val="0"/>
          <w:sz w:val="20"/>
          <w:szCs w:val="20"/>
        </w:rPr>
        <w:t>ценов</w:t>
      </w:r>
      <w:r w:rsidR="00A2139A">
        <w:rPr>
          <w:b w:val="0"/>
          <w:sz w:val="20"/>
          <w:szCs w:val="20"/>
        </w:rPr>
        <w:t>ых</w:t>
      </w:r>
      <w:r w:rsidRPr="000F0545">
        <w:rPr>
          <w:b w:val="0"/>
          <w:sz w:val="20"/>
          <w:szCs w:val="20"/>
        </w:rPr>
        <w:t xml:space="preserve"> </w:t>
      </w:r>
      <w:r w:rsidR="00A2139A" w:rsidRPr="000F0545">
        <w:rPr>
          <w:b w:val="0"/>
          <w:sz w:val="20"/>
          <w:szCs w:val="20"/>
        </w:rPr>
        <w:t>предложени</w:t>
      </w:r>
      <w:r w:rsidR="00A2139A">
        <w:rPr>
          <w:b w:val="0"/>
          <w:sz w:val="20"/>
          <w:szCs w:val="20"/>
        </w:rPr>
        <w:t>й,</w:t>
      </w:r>
      <w:r w:rsidRPr="000F0545">
        <w:rPr>
          <w:b w:val="0"/>
          <w:sz w:val="20"/>
          <w:szCs w:val="20"/>
        </w:rPr>
        <w:t xml:space="preserve"> </w:t>
      </w:r>
      <w:r w:rsidR="00A2139A">
        <w:rPr>
          <w:b w:val="0"/>
          <w:sz w:val="20"/>
          <w:szCs w:val="20"/>
        </w:rPr>
        <w:t>а также п. 100, 102 Правил</w:t>
      </w:r>
    </w:p>
    <w:p w14:paraId="3D6CB385" w14:textId="7823D4DF" w:rsidR="002E5745" w:rsidRPr="000F0545" w:rsidRDefault="002E5745" w:rsidP="001B4883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0F0545">
        <w:rPr>
          <w:sz w:val="20"/>
          <w:szCs w:val="20"/>
        </w:rPr>
        <w:t>Р</w:t>
      </w:r>
      <w:r w:rsidR="006361F4" w:rsidRPr="000F0545">
        <w:rPr>
          <w:sz w:val="20"/>
          <w:szCs w:val="20"/>
        </w:rPr>
        <w:t xml:space="preserve"> </w:t>
      </w:r>
      <w:r w:rsidRPr="000F0545">
        <w:rPr>
          <w:sz w:val="20"/>
          <w:szCs w:val="20"/>
        </w:rPr>
        <w:t>Е</w:t>
      </w:r>
      <w:r w:rsidR="006361F4" w:rsidRPr="000F0545">
        <w:rPr>
          <w:sz w:val="20"/>
          <w:szCs w:val="20"/>
        </w:rPr>
        <w:t xml:space="preserve"> </w:t>
      </w:r>
      <w:r w:rsidRPr="000F0545">
        <w:rPr>
          <w:sz w:val="20"/>
          <w:szCs w:val="20"/>
        </w:rPr>
        <w:t>Ш</w:t>
      </w:r>
      <w:r w:rsidR="006361F4" w:rsidRPr="000F0545">
        <w:rPr>
          <w:sz w:val="20"/>
          <w:szCs w:val="20"/>
        </w:rPr>
        <w:t xml:space="preserve"> </w:t>
      </w:r>
      <w:r w:rsidRPr="000F0545">
        <w:rPr>
          <w:sz w:val="20"/>
          <w:szCs w:val="20"/>
        </w:rPr>
        <w:t>И</w:t>
      </w:r>
      <w:r w:rsidR="006361F4" w:rsidRPr="000F0545">
        <w:rPr>
          <w:sz w:val="20"/>
          <w:szCs w:val="20"/>
        </w:rPr>
        <w:t xml:space="preserve"> </w:t>
      </w:r>
      <w:r w:rsidRPr="000F0545">
        <w:rPr>
          <w:sz w:val="20"/>
          <w:szCs w:val="20"/>
        </w:rPr>
        <w:t>Л:</w:t>
      </w:r>
    </w:p>
    <w:p w14:paraId="4AF2235F" w14:textId="6433C333" w:rsidR="00215480" w:rsidRPr="00BD55D6" w:rsidRDefault="00215480" w:rsidP="001B4883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0" w:name="_Hlk64060858"/>
      <w:r w:rsidRPr="00BD55D6">
        <w:rPr>
          <w:rFonts w:ascii="Times New Roman" w:hAnsi="Times New Roman"/>
          <w:sz w:val="20"/>
          <w:szCs w:val="20"/>
        </w:rPr>
        <w:t>По лоту</w:t>
      </w:r>
      <w:r w:rsidR="001B4883">
        <w:rPr>
          <w:rFonts w:ascii="Times New Roman" w:hAnsi="Times New Roman"/>
          <w:sz w:val="20"/>
          <w:szCs w:val="20"/>
        </w:rPr>
        <w:t xml:space="preserve"> </w:t>
      </w:r>
      <w:r w:rsidR="00F328F6" w:rsidRPr="00BD55D6">
        <w:rPr>
          <w:rFonts w:ascii="Times New Roman" w:hAnsi="Times New Roman"/>
          <w:sz w:val="20"/>
          <w:szCs w:val="20"/>
        </w:rPr>
        <w:t xml:space="preserve">№ </w:t>
      </w:r>
      <w:r w:rsidRPr="00BD55D6">
        <w:rPr>
          <w:rFonts w:ascii="Times New Roman" w:hAnsi="Times New Roman"/>
          <w:sz w:val="20"/>
          <w:szCs w:val="20"/>
        </w:rPr>
        <w:t>1</w:t>
      </w:r>
      <w:r w:rsidR="00F328F6" w:rsidRPr="00BD55D6">
        <w:rPr>
          <w:rFonts w:ascii="Times New Roman" w:hAnsi="Times New Roman"/>
          <w:sz w:val="20"/>
          <w:szCs w:val="20"/>
        </w:rPr>
        <w:t xml:space="preserve">1 (МИ) признать победителем </w:t>
      </w:r>
      <w:r w:rsidR="00BD55D6" w:rsidRPr="00BD55D6">
        <w:rPr>
          <w:rFonts w:ascii="Times New Roman" w:hAnsi="Times New Roman"/>
          <w:sz w:val="20"/>
          <w:szCs w:val="20"/>
        </w:rPr>
        <w:t>ТОО «</w:t>
      </w:r>
      <w:r w:rsidR="00BD55D6" w:rsidRPr="00BD55D6">
        <w:rPr>
          <w:rFonts w:ascii="Times New Roman" w:hAnsi="Times New Roman"/>
          <w:sz w:val="20"/>
          <w:szCs w:val="20"/>
          <w:lang w:val="kk-KZ"/>
        </w:rPr>
        <w:t>Садыхан Премиум</w:t>
      </w:r>
      <w:r w:rsidR="00BD55D6" w:rsidRPr="00BD55D6">
        <w:rPr>
          <w:rFonts w:ascii="Times New Roman" w:hAnsi="Times New Roman"/>
          <w:sz w:val="20"/>
          <w:szCs w:val="20"/>
        </w:rPr>
        <w:t xml:space="preserve">» </w:t>
      </w:r>
      <w:r w:rsidR="00F328F6" w:rsidRPr="00BD55D6">
        <w:rPr>
          <w:rFonts w:ascii="Times New Roman" w:hAnsi="Times New Roman"/>
          <w:sz w:val="20"/>
          <w:szCs w:val="20"/>
        </w:rPr>
        <w:t xml:space="preserve">на основании </w:t>
      </w:r>
      <w:r w:rsidR="00BD55D6" w:rsidRPr="00BD55D6">
        <w:rPr>
          <w:rFonts w:ascii="Times New Roman" w:hAnsi="Times New Roman"/>
          <w:sz w:val="20"/>
          <w:szCs w:val="20"/>
        </w:rPr>
        <w:t>п.23 Правил «</w:t>
      </w:r>
      <w:r w:rsidR="00BD55D6" w:rsidRPr="00BD55D6">
        <w:rPr>
          <w:rFonts w:ascii="Times New Roman" w:hAnsi="Times New Roman"/>
          <w:sz w:val="20"/>
          <w:szCs w:val="20"/>
          <w:lang w:val="kk-KZ"/>
        </w:rPr>
        <w:t>Если в закупе по лоту участвует только один потенциальный поставщик, представивший заявку, соответствующую условиям объявления или приглашения на закуп и требованиям настоящих Правил, и сертификат о соответствии объекта требованиям надлежащей производственной практики (GMP) или надлежащей дистрибьюторской практики (GDP), такой потенциальный поставщик признается победителем, а заявки других потенциальных поставщиков автоматически отклоняются».</w:t>
      </w:r>
      <w:r w:rsidRPr="00BD55D6">
        <w:rPr>
          <w:rFonts w:ascii="Times New Roman" w:hAnsi="Times New Roman"/>
          <w:sz w:val="20"/>
          <w:szCs w:val="20"/>
        </w:rPr>
        <w:t xml:space="preserve"> Заключить с потенциальным поставщиком </w:t>
      </w:r>
      <w:r w:rsidR="00BD55D6" w:rsidRPr="00BD55D6">
        <w:rPr>
          <w:rFonts w:ascii="Times New Roman" w:hAnsi="Times New Roman"/>
          <w:sz w:val="20"/>
          <w:szCs w:val="20"/>
        </w:rPr>
        <w:t>ТОО «</w:t>
      </w:r>
      <w:r w:rsidR="00BD55D6" w:rsidRPr="00BD55D6">
        <w:rPr>
          <w:rFonts w:ascii="Times New Roman" w:hAnsi="Times New Roman"/>
          <w:sz w:val="20"/>
          <w:szCs w:val="20"/>
          <w:lang w:val="kk-KZ"/>
        </w:rPr>
        <w:t>Садыхан Премиум</w:t>
      </w:r>
      <w:r w:rsidR="00BD55D6" w:rsidRPr="00BD55D6">
        <w:rPr>
          <w:rFonts w:ascii="Times New Roman" w:hAnsi="Times New Roman"/>
          <w:sz w:val="20"/>
          <w:szCs w:val="20"/>
        </w:rPr>
        <w:t xml:space="preserve">» </w:t>
      </w:r>
      <w:r w:rsidRPr="00BD55D6">
        <w:rPr>
          <w:rFonts w:ascii="Times New Roman" w:hAnsi="Times New Roman"/>
          <w:sz w:val="20"/>
          <w:szCs w:val="20"/>
        </w:rPr>
        <w:t>договор о закупе на сумму 24</w:t>
      </w:r>
      <w:r w:rsidR="00BD55D6">
        <w:rPr>
          <w:rFonts w:ascii="Times New Roman" w:hAnsi="Times New Roman"/>
          <w:sz w:val="20"/>
          <w:szCs w:val="20"/>
        </w:rPr>
        <w:t xml:space="preserve">1 500 </w:t>
      </w:r>
      <w:r w:rsidRPr="00BD55D6">
        <w:rPr>
          <w:rFonts w:ascii="Times New Roman" w:hAnsi="Times New Roman"/>
          <w:sz w:val="20"/>
          <w:szCs w:val="20"/>
        </w:rPr>
        <w:t xml:space="preserve">(двести сорок </w:t>
      </w:r>
      <w:r w:rsidR="00BD55D6">
        <w:rPr>
          <w:rFonts w:ascii="Times New Roman" w:hAnsi="Times New Roman"/>
          <w:sz w:val="20"/>
          <w:szCs w:val="20"/>
        </w:rPr>
        <w:t xml:space="preserve">одна </w:t>
      </w:r>
      <w:r w:rsidRPr="00BD55D6">
        <w:rPr>
          <w:rFonts w:ascii="Times New Roman" w:hAnsi="Times New Roman"/>
          <w:sz w:val="20"/>
          <w:szCs w:val="20"/>
        </w:rPr>
        <w:t>тысяч</w:t>
      </w:r>
      <w:r w:rsidR="00BD55D6">
        <w:rPr>
          <w:rFonts w:ascii="Times New Roman" w:hAnsi="Times New Roman"/>
          <w:sz w:val="20"/>
          <w:szCs w:val="20"/>
        </w:rPr>
        <w:t>а</w:t>
      </w:r>
      <w:r w:rsidRPr="00BD55D6">
        <w:rPr>
          <w:rFonts w:ascii="Times New Roman" w:hAnsi="Times New Roman"/>
          <w:sz w:val="20"/>
          <w:szCs w:val="20"/>
        </w:rPr>
        <w:t xml:space="preserve"> </w:t>
      </w:r>
      <w:r w:rsidR="00BD55D6">
        <w:rPr>
          <w:rFonts w:ascii="Times New Roman" w:hAnsi="Times New Roman"/>
          <w:sz w:val="20"/>
          <w:szCs w:val="20"/>
        </w:rPr>
        <w:t>пятьсот</w:t>
      </w:r>
      <w:r w:rsidRPr="00BD55D6">
        <w:rPr>
          <w:rFonts w:ascii="Times New Roman" w:hAnsi="Times New Roman"/>
          <w:sz w:val="20"/>
          <w:szCs w:val="20"/>
        </w:rPr>
        <w:t>) тенге.</w:t>
      </w:r>
    </w:p>
    <w:p w14:paraId="19E38DCF" w14:textId="4D860699" w:rsidR="00F328F6" w:rsidRDefault="00F328F6" w:rsidP="001B4883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A67DA">
        <w:rPr>
          <w:rFonts w:ascii="Times New Roman" w:hAnsi="Times New Roman"/>
          <w:sz w:val="20"/>
          <w:szCs w:val="20"/>
        </w:rPr>
        <w:t xml:space="preserve">По лотам № </w:t>
      </w:r>
      <w:r w:rsidR="00215480" w:rsidRPr="00BA67DA">
        <w:rPr>
          <w:rFonts w:ascii="Times New Roman" w:hAnsi="Times New Roman"/>
          <w:sz w:val="20"/>
          <w:szCs w:val="20"/>
        </w:rPr>
        <w:t>2</w:t>
      </w:r>
      <w:r w:rsidR="00BD55D6">
        <w:rPr>
          <w:rFonts w:ascii="Times New Roman" w:hAnsi="Times New Roman"/>
          <w:sz w:val="20"/>
          <w:szCs w:val="20"/>
        </w:rPr>
        <w:t>1-42, 44-50</w:t>
      </w:r>
      <w:r w:rsidRPr="00BA67DA">
        <w:rPr>
          <w:rFonts w:ascii="Times New Roman" w:hAnsi="Times New Roman"/>
          <w:sz w:val="20"/>
          <w:szCs w:val="20"/>
        </w:rPr>
        <w:t xml:space="preserve"> (МИ) признать победителем </w:t>
      </w:r>
      <w:r w:rsidR="00BD55D6" w:rsidRPr="00BD55D6">
        <w:rPr>
          <w:rFonts w:ascii="Times New Roman" w:hAnsi="Times New Roman"/>
          <w:sz w:val="20"/>
          <w:szCs w:val="20"/>
        </w:rPr>
        <w:t>ТОО «Глобал Медикал»</w:t>
      </w:r>
      <w:r w:rsidR="00BD55D6">
        <w:rPr>
          <w:rFonts w:ascii="Times New Roman" w:hAnsi="Times New Roman"/>
          <w:sz w:val="20"/>
          <w:szCs w:val="20"/>
        </w:rPr>
        <w:t xml:space="preserve"> </w:t>
      </w:r>
      <w:r w:rsidRPr="00BA67DA">
        <w:rPr>
          <w:rFonts w:ascii="Times New Roman" w:hAnsi="Times New Roman"/>
          <w:sz w:val="20"/>
          <w:szCs w:val="20"/>
        </w:rPr>
        <w:t xml:space="preserve">на основании п.100 Правил, когда в закупе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</w:t>
      </w:r>
      <w:r w:rsidRPr="00BA67DA">
        <w:rPr>
          <w:rFonts w:ascii="Times New Roman" w:hAnsi="Times New Roman"/>
          <w:sz w:val="20"/>
          <w:szCs w:val="20"/>
        </w:rPr>
        <w:lastRenderedPageBreak/>
        <w:t xml:space="preserve">решение о признании такого потенциального поставщика победителем закупа. Заключить с потенциальным поставщиком </w:t>
      </w:r>
      <w:r w:rsidR="00BD55D6" w:rsidRPr="00BD55D6">
        <w:rPr>
          <w:rFonts w:ascii="Times New Roman" w:hAnsi="Times New Roman"/>
          <w:sz w:val="20"/>
          <w:szCs w:val="20"/>
        </w:rPr>
        <w:t>ТОО «Глобал Медикал»</w:t>
      </w:r>
      <w:r w:rsidR="00BD55D6">
        <w:rPr>
          <w:rFonts w:ascii="Times New Roman" w:hAnsi="Times New Roman"/>
          <w:sz w:val="20"/>
          <w:szCs w:val="20"/>
        </w:rPr>
        <w:t xml:space="preserve"> </w:t>
      </w:r>
      <w:r w:rsidRPr="00BA67DA">
        <w:rPr>
          <w:rFonts w:ascii="Times New Roman" w:hAnsi="Times New Roman"/>
          <w:sz w:val="20"/>
          <w:szCs w:val="20"/>
        </w:rPr>
        <w:t xml:space="preserve">договор о закупе на сумму </w:t>
      </w:r>
      <w:r w:rsidR="00111B40">
        <w:rPr>
          <w:rFonts w:ascii="Times New Roman" w:hAnsi="Times New Roman"/>
          <w:sz w:val="20"/>
          <w:szCs w:val="20"/>
        </w:rPr>
        <w:t>1</w:t>
      </w:r>
      <w:r w:rsidR="00081078">
        <w:rPr>
          <w:rFonts w:ascii="Times New Roman" w:hAnsi="Times New Roman"/>
          <w:sz w:val="20"/>
          <w:szCs w:val="20"/>
          <w:lang w:val="kk-KZ"/>
        </w:rPr>
        <w:t>7</w:t>
      </w:r>
      <w:r w:rsidR="00081078">
        <w:rPr>
          <w:rFonts w:ascii="Times New Roman" w:hAnsi="Times New Roman"/>
          <w:sz w:val="20"/>
          <w:szCs w:val="20"/>
        </w:rPr>
        <w:t> 128</w:t>
      </w:r>
      <w:r w:rsidR="00111B40">
        <w:rPr>
          <w:rFonts w:ascii="Times New Roman" w:hAnsi="Times New Roman"/>
          <w:sz w:val="20"/>
          <w:szCs w:val="20"/>
        </w:rPr>
        <w:t xml:space="preserve"> </w:t>
      </w:r>
      <w:r w:rsidR="00081078">
        <w:rPr>
          <w:rFonts w:ascii="Times New Roman" w:hAnsi="Times New Roman"/>
          <w:sz w:val="20"/>
          <w:szCs w:val="20"/>
          <w:lang w:val="kk-KZ"/>
        </w:rPr>
        <w:t>72</w:t>
      </w:r>
      <w:r w:rsidR="00111B40">
        <w:rPr>
          <w:rFonts w:ascii="Times New Roman" w:hAnsi="Times New Roman"/>
          <w:sz w:val="20"/>
          <w:szCs w:val="20"/>
        </w:rPr>
        <w:t>0</w:t>
      </w:r>
      <w:r w:rsidRPr="00BA67DA">
        <w:rPr>
          <w:rFonts w:ascii="Times New Roman" w:hAnsi="Times New Roman"/>
          <w:sz w:val="20"/>
          <w:szCs w:val="20"/>
        </w:rPr>
        <w:t xml:space="preserve"> (</w:t>
      </w:r>
      <w:r w:rsidR="00081078">
        <w:rPr>
          <w:rFonts w:ascii="Times New Roman" w:hAnsi="Times New Roman"/>
          <w:sz w:val="20"/>
          <w:szCs w:val="20"/>
          <w:lang w:val="kk-KZ"/>
        </w:rPr>
        <w:t>сем</w:t>
      </w:r>
      <w:proofErr w:type="spellStart"/>
      <w:r w:rsidR="00111B40">
        <w:rPr>
          <w:rFonts w:ascii="Times New Roman" w:hAnsi="Times New Roman"/>
          <w:sz w:val="20"/>
          <w:szCs w:val="20"/>
        </w:rPr>
        <w:t>н</w:t>
      </w:r>
      <w:bookmarkStart w:id="1" w:name="_GoBack"/>
      <w:bookmarkEnd w:id="1"/>
      <w:r w:rsidR="00111B40">
        <w:rPr>
          <w:rFonts w:ascii="Times New Roman" w:hAnsi="Times New Roman"/>
          <w:sz w:val="20"/>
          <w:szCs w:val="20"/>
        </w:rPr>
        <w:t>адцать</w:t>
      </w:r>
      <w:proofErr w:type="spellEnd"/>
      <w:r w:rsidR="00111B40">
        <w:rPr>
          <w:rFonts w:ascii="Times New Roman" w:hAnsi="Times New Roman"/>
          <w:sz w:val="20"/>
          <w:szCs w:val="20"/>
        </w:rPr>
        <w:t xml:space="preserve"> миллионов сто </w:t>
      </w:r>
      <w:r w:rsidR="00081078">
        <w:rPr>
          <w:rFonts w:ascii="Times New Roman" w:hAnsi="Times New Roman"/>
          <w:sz w:val="20"/>
          <w:szCs w:val="20"/>
          <w:lang w:val="kk-KZ"/>
        </w:rPr>
        <w:t xml:space="preserve">двадцать восемь </w:t>
      </w:r>
      <w:r w:rsidR="00BA67DA">
        <w:rPr>
          <w:rFonts w:ascii="Times New Roman" w:hAnsi="Times New Roman"/>
          <w:sz w:val="20"/>
          <w:szCs w:val="20"/>
        </w:rPr>
        <w:t xml:space="preserve">тысяч </w:t>
      </w:r>
      <w:r w:rsidR="00081078">
        <w:rPr>
          <w:rFonts w:ascii="Times New Roman" w:hAnsi="Times New Roman"/>
          <w:sz w:val="20"/>
          <w:szCs w:val="20"/>
          <w:lang w:val="kk-KZ"/>
        </w:rPr>
        <w:t>сем</w:t>
      </w:r>
      <w:proofErr w:type="spellStart"/>
      <w:r w:rsidR="00111B40">
        <w:rPr>
          <w:rFonts w:ascii="Times New Roman" w:hAnsi="Times New Roman"/>
          <w:sz w:val="20"/>
          <w:szCs w:val="20"/>
        </w:rPr>
        <w:t>ьсот</w:t>
      </w:r>
      <w:proofErr w:type="spellEnd"/>
      <w:r w:rsidR="00081078">
        <w:rPr>
          <w:rFonts w:ascii="Times New Roman" w:hAnsi="Times New Roman"/>
          <w:sz w:val="20"/>
          <w:szCs w:val="20"/>
          <w:lang w:val="kk-KZ"/>
        </w:rPr>
        <w:t xml:space="preserve"> двадцать</w:t>
      </w:r>
      <w:r w:rsidRPr="00BA67DA">
        <w:rPr>
          <w:rFonts w:ascii="Times New Roman" w:hAnsi="Times New Roman"/>
          <w:sz w:val="20"/>
          <w:szCs w:val="20"/>
        </w:rPr>
        <w:t>) тенге.</w:t>
      </w:r>
    </w:p>
    <w:p w14:paraId="73EFCD84" w14:textId="30D470CB" w:rsidR="00111B40" w:rsidRPr="00111B40" w:rsidRDefault="00BD55D6" w:rsidP="001B4883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11B40">
        <w:rPr>
          <w:rFonts w:ascii="Times New Roman" w:hAnsi="Times New Roman"/>
          <w:sz w:val="20"/>
          <w:szCs w:val="20"/>
        </w:rPr>
        <w:t>По лоту №</w:t>
      </w:r>
      <w:r w:rsidR="001B4883">
        <w:rPr>
          <w:rFonts w:ascii="Times New Roman" w:hAnsi="Times New Roman"/>
          <w:sz w:val="20"/>
          <w:szCs w:val="20"/>
        </w:rPr>
        <w:t xml:space="preserve"> </w:t>
      </w:r>
      <w:r w:rsidRPr="00111B40">
        <w:rPr>
          <w:rFonts w:ascii="Times New Roman" w:hAnsi="Times New Roman"/>
          <w:sz w:val="20"/>
          <w:szCs w:val="20"/>
        </w:rPr>
        <w:t>43 признать победителем ТОО «ДиАКиТ» на основании п.</w:t>
      </w:r>
      <w:r w:rsidR="00111B40" w:rsidRPr="00111B40">
        <w:rPr>
          <w:rFonts w:ascii="Times New Roman" w:hAnsi="Times New Roman"/>
          <w:sz w:val="20"/>
          <w:szCs w:val="20"/>
        </w:rPr>
        <w:t>100 Правил как «</w:t>
      </w:r>
      <w:r w:rsidR="00111B40" w:rsidRPr="00111B40">
        <w:rPr>
          <w:rFonts w:ascii="Times New Roman" w:hAnsi="Times New Roman"/>
          <w:sz w:val="20"/>
          <w:szCs w:val="20"/>
          <w:lang w:val="kk-KZ"/>
        </w:rPr>
        <w:t>потенциальный поставщик, предложивший наименьшее ценовое предложение</w:t>
      </w:r>
      <w:r w:rsidR="00111B40" w:rsidRPr="00111B40">
        <w:rPr>
          <w:rFonts w:ascii="Times New Roman" w:hAnsi="Times New Roman"/>
          <w:sz w:val="20"/>
          <w:szCs w:val="20"/>
        </w:rPr>
        <w:t xml:space="preserve">». Заключить с потенциальным поставщиком </w:t>
      </w:r>
      <w:r w:rsidRPr="00111B40">
        <w:rPr>
          <w:rFonts w:ascii="Times New Roman" w:hAnsi="Times New Roman"/>
          <w:sz w:val="20"/>
          <w:szCs w:val="20"/>
        </w:rPr>
        <w:t xml:space="preserve">ТОО «ДиАКиТ» </w:t>
      </w:r>
      <w:r w:rsidR="00111B40" w:rsidRPr="00111B40">
        <w:rPr>
          <w:rFonts w:ascii="Times New Roman" w:hAnsi="Times New Roman"/>
          <w:sz w:val="20"/>
          <w:szCs w:val="20"/>
        </w:rPr>
        <w:t xml:space="preserve">договор о закупе на сумму </w:t>
      </w:r>
      <w:r w:rsidR="00111B40">
        <w:rPr>
          <w:rFonts w:ascii="Times New Roman" w:hAnsi="Times New Roman"/>
          <w:sz w:val="20"/>
          <w:szCs w:val="20"/>
        </w:rPr>
        <w:t>380 000</w:t>
      </w:r>
      <w:r w:rsidR="00111B40" w:rsidRPr="00111B40">
        <w:rPr>
          <w:rFonts w:ascii="Times New Roman" w:hAnsi="Times New Roman"/>
          <w:sz w:val="20"/>
          <w:szCs w:val="20"/>
        </w:rPr>
        <w:t xml:space="preserve"> (</w:t>
      </w:r>
      <w:r w:rsidR="00111B40">
        <w:rPr>
          <w:rFonts w:ascii="Times New Roman" w:hAnsi="Times New Roman"/>
          <w:sz w:val="20"/>
          <w:szCs w:val="20"/>
        </w:rPr>
        <w:t>триста восемьдесят тысяч</w:t>
      </w:r>
      <w:r w:rsidR="00111B40" w:rsidRPr="00111B40">
        <w:rPr>
          <w:rFonts w:ascii="Times New Roman" w:hAnsi="Times New Roman"/>
          <w:sz w:val="20"/>
          <w:szCs w:val="20"/>
        </w:rPr>
        <w:t>) тенге.</w:t>
      </w:r>
    </w:p>
    <w:bookmarkEnd w:id="0"/>
    <w:p w14:paraId="383C9175" w14:textId="56E4DFBE" w:rsidR="008B654D" w:rsidRPr="000F0545" w:rsidRDefault="008B654D" w:rsidP="001B4883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0F0545">
        <w:rPr>
          <w:rFonts w:ascii="Times New Roman" w:hAnsi="Times New Roman"/>
          <w:bCs/>
          <w:sz w:val="20"/>
          <w:szCs w:val="20"/>
        </w:rPr>
        <w:t xml:space="preserve">Победителям </w:t>
      </w:r>
      <w:r w:rsidR="00561D99">
        <w:rPr>
          <w:rFonts w:ascii="Times New Roman" w:hAnsi="Times New Roman"/>
          <w:bCs/>
          <w:sz w:val="20"/>
          <w:szCs w:val="20"/>
        </w:rPr>
        <w:t xml:space="preserve">на основании п. 102 Правил </w:t>
      </w:r>
      <w:r w:rsidRPr="000F0545">
        <w:rPr>
          <w:rFonts w:ascii="Times New Roman" w:hAnsi="Times New Roman"/>
          <w:bCs/>
          <w:sz w:val="20"/>
          <w:szCs w:val="20"/>
        </w:rPr>
        <w:t xml:space="preserve">в течении 10 календарных дней предоставить </w:t>
      </w:r>
      <w:r w:rsidR="00561D99" w:rsidRPr="000F0545">
        <w:rPr>
          <w:rFonts w:ascii="Times New Roman" w:hAnsi="Times New Roman"/>
          <w:bCs/>
          <w:sz w:val="20"/>
          <w:szCs w:val="20"/>
        </w:rPr>
        <w:t>документ</w:t>
      </w:r>
      <w:r w:rsidR="00561D99">
        <w:rPr>
          <w:rFonts w:ascii="Times New Roman" w:hAnsi="Times New Roman"/>
          <w:bCs/>
          <w:sz w:val="20"/>
          <w:szCs w:val="20"/>
        </w:rPr>
        <w:t xml:space="preserve">ы, </w:t>
      </w:r>
      <w:r w:rsidR="00561D99" w:rsidRPr="00561D99">
        <w:rPr>
          <w:rFonts w:ascii="Times New Roman" w:hAnsi="Times New Roman"/>
          <w:bCs/>
          <w:sz w:val="20"/>
          <w:szCs w:val="20"/>
          <w:lang w:val="kk-KZ"/>
        </w:rPr>
        <w:t>подтверждающие соответствие квалификационным требованиям</w:t>
      </w:r>
      <w:r w:rsidRPr="000F0545">
        <w:rPr>
          <w:rFonts w:ascii="Times New Roman" w:hAnsi="Times New Roman"/>
          <w:bCs/>
          <w:sz w:val="20"/>
          <w:szCs w:val="20"/>
        </w:rPr>
        <w:t>.</w:t>
      </w:r>
    </w:p>
    <w:p w14:paraId="06A50F6C" w14:textId="3FEB6526" w:rsidR="003E1B6F" w:rsidRPr="000F0545" w:rsidRDefault="003E1B6F" w:rsidP="001B4883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14:paraId="054D5484" w14:textId="77777777" w:rsidR="002E5745" w:rsidRPr="000F0545" w:rsidRDefault="002E5745" w:rsidP="001B4883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14:paraId="02AFFADD" w14:textId="4C2E2A70" w:rsidR="008B654D" w:rsidRPr="000F0545" w:rsidRDefault="00561D99" w:rsidP="001B4883">
      <w:pPr>
        <w:pStyle w:val="3"/>
        <w:spacing w:before="0" w:beforeAutospacing="0" w:after="0" w:afterAutospacing="0"/>
        <w:ind w:firstLine="708"/>
        <w:rPr>
          <w:sz w:val="20"/>
          <w:szCs w:val="20"/>
        </w:rPr>
      </w:pPr>
      <w:r>
        <w:rPr>
          <w:sz w:val="20"/>
          <w:szCs w:val="20"/>
        </w:rPr>
        <w:t>Г</w:t>
      </w:r>
      <w:r w:rsidR="008B654D" w:rsidRPr="000F0545">
        <w:rPr>
          <w:sz w:val="20"/>
          <w:szCs w:val="20"/>
        </w:rPr>
        <w:t>лавн</w:t>
      </w:r>
      <w:r>
        <w:rPr>
          <w:sz w:val="20"/>
          <w:szCs w:val="20"/>
        </w:rPr>
        <w:t>ый</w:t>
      </w:r>
      <w:r w:rsidR="008B654D" w:rsidRPr="000F0545">
        <w:rPr>
          <w:sz w:val="20"/>
          <w:szCs w:val="20"/>
        </w:rPr>
        <w:t xml:space="preserve"> врач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654D" w:rsidRPr="000F0545">
        <w:rPr>
          <w:sz w:val="20"/>
          <w:szCs w:val="20"/>
        </w:rPr>
        <w:tab/>
      </w:r>
      <w:r w:rsidR="008B654D" w:rsidRPr="000F0545">
        <w:rPr>
          <w:sz w:val="20"/>
          <w:szCs w:val="20"/>
        </w:rPr>
        <w:tab/>
      </w:r>
      <w:r w:rsidR="008B654D" w:rsidRPr="000F0545">
        <w:rPr>
          <w:sz w:val="20"/>
          <w:szCs w:val="20"/>
        </w:rPr>
        <w:tab/>
        <w:t>Смольков И.Н.</w:t>
      </w:r>
    </w:p>
    <w:p w14:paraId="34379886" w14:textId="77777777" w:rsidR="007F371E" w:rsidRPr="000F0545" w:rsidRDefault="007F371E" w:rsidP="00A954B3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</w:p>
    <w:sectPr w:rsidR="007F371E" w:rsidRPr="000F0545" w:rsidSect="00A954B3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4BED0" w14:textId="77777777" w:rsidR="001B4883" w:rsidRDefault="001B4883" w:rsidP="00722980">
      <w:pPr>
        <w:spacing w:after="0" w:line="240" w:lineRule="auto"/>
      </w:pPr>
      <w:r>
        <w:separator/>
      </w:r>
    </w:p>
  </w:endnote>
  <w:endnote w:type="continuationSeparator" w:id="0">
    <w:p w14:paraId="41FCB35D" w14:textId="77777777" w:rsidR="001B4883" w:rsidRDefault="001B4883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76C0" w14:textId="77777777" w:rsidR="001B4883" w:rsidRDefault="001B4883">
    <w:pPr>
      <w:pStyle w:val="a6"/>
      <w:jc w:val="center"/>
    </w:pPr>
  </w:p>
  <w:p w14:paraId="7E999C3B" w14:textId="77777777" w:rsidR="001B4883" w:rsidRDefault="001B48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314E9" w14:textId="77777777" w:rsidR="001B4883" w:rsidRDefault="001B4883" w:rsidP="00722980">
      <w:pPr>
        <w:spacing w:after="0" w:line="240" w:lineRule="auto"/>
      </w:pPr>
      <w:r>
        <w:separator/>
      </w:r>
    </w:p>
  </w:footnote>
  <w:footnote w:type="continuationSeparator" w:id="0">
    <w:p w14:paraId="05A8404B" w14:textId="77777777" w:rsidR="001B4883" w:rsidRDefault="001B4883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E2C3F"/>
    <w:multiLevelType w:val="multilevel"/>
    <w:tmpl w:val="3F4E24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1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14"/>
  </w:num>
  <w:num w:numId="9">
    <w:abstractNumId w:val="13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62F62"/>
    <w:rsid w:val="000702D1"/>
    <w:rsid w:val="000748DF"/>
    <w:rsid w:val="000770D8"/>
    <w:rsid w:val="00081078"/>
    <w:rsid w:val="000810A6"/>
    <w:rsid w:val="00087E4E"/>
    <w:rsid w:val="000901C8"/>
    <w:rsid w:val="000918F1"/>
    <w:rsid w:val="0009242C"/>
    <w:rsid w:val="000955E2"/>
    <w:rsid w:val="000B0874"/>
    <w:rsid w:val="000B0E59"/>
    <w:rsid w:val="000B5C9A"/>
    <w:rsid w:val="000B6404"/>
    <w:rsid w:val="000B64BB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0545"/>
    <w:rsid w:val="000F1E8E"/>
    <w:rsid w:val="000F1F14"/>
    <w:rsid w:val="000F2C4F"/>
    <w:rsid w:val="000F6FCB"/>
    <w:rsid w:val="001018ED"/>
    <w:rsid w:val="00103E75"/>
    <w:rsid w:val="001043FA"/>
    <w:rsid w:val="00111B40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8C1"/>
    <w:rsid w:val="00172F91"/>
    <w:rsid w:val="001744DA"/>
    <w:rsid w:val="00180A0E"/>
    <w:rsid w:val="0018292C"/>
    <w:rsid w:val="001924B3"/>
    <w:rsid w:val="00196429"/>
    <w:rsid w:val="00196E17"/>
    <w:rsid w:val="001A0219"/>
    <w:rsid w:val="001A1F68"/>
    <w:rsid w:val="001A5213"/>
    <w:rsid w:val="001B1B68"/>
    <w:rsid w:val="001B26DB"/>
    <w:rsid w:val="001B363C"/>
    <w:rsid w:val="001B405F"/>
    <w:rsid w:val="001B4883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4BA4"/>
    <w:rsid w:val="001E559C"/>
    <w:rsid w:val="001F2264"/>
    <w:rsid w:val="001F401D"/>
    <w:rsid w:val="001F5CC4"/>
    <w:rsid w:val="002030F8"/>
    <w:rsid w:val="00205EB7"/>
    <w:rsid w:val="00212110"/>
    <w:rsid w:val="00212928"/>
    <w:rsid w:val="00215480"/>
    <w:rsid w:val="0021774D"/>
    <w:rsid w:val="0022505E"/>
    <w:rsid w:val="00236EDA"/>
    <w:rsid w:val="00236FF2"/>
    <w:rsid w:val="0024057C"/>
    <w:rsid w:val="0024264A"/>
    <w:rsid w:val="00242813"/>
    <w:rsid w:val="00242DA9"/>
    <w:rsid w:val="00243BDE"/>
    <w:rsid w:val="00244E38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770D6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44DA"/>
    <w:rsid w:val="002D51ED"/>
    <w:rsid w:val="002E0AAE"/>
    <w:rsid w:val="002E106A"/>
    <w:rsid w:val="002E1FFF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4EA5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B69AA"/>
    <w:rsid w:val="003B711F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3C79"/>
    <w:rsid w:val="003E6995"/>
    <w:rsid w:val="003E7355"/>
    <w:rsid w:val="003F5C75"/>
    <w:rsid w:val="00405105"/>
    <w:rsid w:val="00405A90"/>
    <w:rsid w:val="004072E7"/>
    <w:rsid w:val="0040769A"/>
    <w:rsid w:val="00415053"/>
    <w:rsid w:val="00417CAD"/>
    <w:rsid w:val="004246E8"/>
    <w:rsid w:val="004252EA"/>
    <w:rsid w:val="00425CAE"/>
    <w:rsid w:val="004317DA"/>
    <w:rsid w:val="004328C3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52D94"/>
    <w:rsid w:val="00460FA3"/>
    <w:rsid w:val="00461E8A"/>
    <w:rsid w:val="0046508C"/>
    <w:rsid w:val="0046692E"/>
    <w:rsid w:val="004679AD"/>
    <w:rsid w:val="00470CDF"/>
    <w:rsid w:val="00471A72"/>
    <w:rsid w:val="00473E89"/>
    <w:rsid w:val="004764E3"/>
    <w:rsid w:val="00476B82"/>
    <w:rsid w:val="0048044F"/>
    <w:rsid w:val="00480534"/>
    <w:rsid w:val="00480A70"/>
    <w:rsid w:val="00480BA8"/>
    <w:rsid w:val="00485789"/>
    <w:rsid w:val="004A09DF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13EC4"/>
    <w:rsid w:val="00520A1C"/>
    <w:rsid w:val="0052555B"/>
    <w:rsid w:val="00525D9A"/>
    <w:rsid w:val="00526AF1"/>
    <w:rsid w:val="00532DB5"/>
    <w:rsid w:val="00533F6A"/>
    <w:rsid w:val="00534944"/>
    <w:rsid w:val="00535AC1"/>
    <w:rsid w:val="00536AC1"/>
    <w:rsid w:val="00540AE9"/>
    <w:rsid w:val="00545EC3"/>
    <w:rsid w:val="00552394"/>
    <w:rsid w:val="005532A6"/>
    <w:rsid w:val="00555BD0"/>
    <w:rsid w:val="005610D5"/>
    <w:rsid w:val="00561D99"/>
    <w:rsid w:val="00563F9E"/>
    <w:rsid w:val="005701F3"/>
    <w:rsid w:val="00577825"/>
    <w:rsid w:val="00584E6C"/>
    <w:rsid w:val="00585E41"/>
    <w:rsid w:val="0059357D"/>
    <w:rsid w:val="005A19E1"/>
    <w:rsid w:val="005A634D"/>
    <w:rsid w:val="005A7253"/>
    <w:rsid w:val="005A7FB7"/>
    <w:rsid w:val="005B2442"/>
    <w:rsid w:val="005B28C4"/>
    <w:rsid w:val="005B56A7"/>
    <w:rsid w:val="005B5A83"/>
    <w:rsid w:val="005B7079"/>
    <w:rsid w:val="005C1AFE"/>
    <w:rsid w:val="005C1D33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3EE0"/>
    <w:rsid w:val="00635CF6"/>
    <w:rsid w:val="006361F4"/>
    <w:rsid w:val="00636DB4"/>
    <w:rsid w:val="00637CA0"/>
    <w:rsid w:val="00640ACB"/>
    <w:rsid w:val="006427CC"/>
    <w:rsid w:val="006430A3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250E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352ED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42A5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58C1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138E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2DB4"/>
    <w:rsid w:val="00823DEF"/>
    <w:rsid w:val="00825EFC"/>
    <w:rsid w:val="00834733"/>
    <w:rsid w:val="0083572D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548B7"/>
    <w:rsid w:val="008602A9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B654D"/>
    <w:rsid w:val="008C328E"/>
    <w:rsid w:val="008C3CCF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3AF6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0D1E"/>
    <w:rsid w:val="00995A5D"/>
    <w:rsid w:val="00995B5C"/>
    <w:rsid w:val="009A0975"/>
    <w:rsid w:val="009A151B"/>
    <w:rsid w:val="009A78E8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652"/>
    <w:rsid w:val="00A20C72"/>
    <w:rsid w:val="00A20FAA"/>
    <w:rsid w:val="00A2139A"/>
    <w:rsid w:val="00A2237A"/>
    <w:rsid w:val="00A240C0"/>
    <w:rsid w:val="00A26D36"/>
    <w:rsid w:val="00A32546"/>
    <w:rsid w:val="00A36779"/>
    <w:rsid w:val="00A37601"/>
    <w:rsid w:val="00A420A6"/>
    <w:rsid w:val="00A554F8"/>
    <w:rsid w:val="00A6089E"/>
    <w:rsid w:val="00A628F5"/>
    <w:rsid w:val="00A668A3"/>
    <w:rsid w:val="00A66CEC"/>
    <w:rsid w:val="00A7536E"/>
    <w:rsid w:val="00A75F70"/>
    <w:rsid w:val="00A76761"/>
    <w:rsid w:val="00A777B2"/>
    <w:rsid w:val="00A91C06"/>
    <w:rsid w:val="00A94B65"/>
    <w:rsid w:val="00A954B3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C5A9A"/>
    <w:rsid w:val="00AD4DF0"/>
    <w:rsid w:val="00AD5932"/>
    <w:rsid w:val="00AE18D8"/>
    <w:rsid w:val="00AE4352"/>
    <w:rsid w:val="00AE53C4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16D12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5DFF"/>
    <w:rsid w:val="00B66EE9"/>
    <w:rsid w:val="00B675E7"/>
    <w:rsid w:val="00B67FB4"/>
    <w:rsid w:val="00B74762"/>
    <w:rsid w:val="00B758A1"/>
    <w:rsid w:val="00B80A65"/>
    <w:rsid w:val="00B80C31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5E5A"/>
    <w:rsid w:val="00BA67DA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D55D6"/>
    <w:rsid w:val="00BE47EB"/>
    <w:rsid w:val="00BE5487"/>
    <w:rsid w:val="00BE5AA1"/>
    <w:rsid w:val="00BF2EAA"/>
    <w:rsid w:val="00BF395D"/>
    <w:rsid w:val="00BF49BE"/>
    <w:rsid w:val="00BF4BA8"/>
    <w:rsid w:val="00C01BEB"/>
    <w:rsid w:val="00C0740F"/>
    <w:rsid w:val="00C13622"/>
    <w:rsid w:val="00C13964"/>
    <w:rsid w:val="00C14DB5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46FC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67E69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03A"/>
    <w:rsid w:val="00CF56AF"/>
    <w:rsid w:val="00D03BFD"/>
    <w:rsid w:val="00D05211"/>
    <w:rsid w:val="00D1023B"/>
    <w:rsid w:val="00D1344E"/>
    <w:rsid w:val="00D13A5B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685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5DF4"/>
    <w:rsid w:val="00DD7B19"/>
    <w:rsid w:val="00DE22F1"/>
    <w:rsid w:val="00DE2868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03E5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85CFE"/>
    <w:rsid w:val="00E903C0"/>
    <w:rsid w:val="00E91DA8"/>
    <w:rsid w:val="00EA02A8"/>
    <w:rsid w:val="00EA3CE3"/>
    <w:rsid w:val="00EA52D3"/>
    <w:rsid w:val="00EA5BBC"/>
    <w:rsid w:val="00EA63F5"/>
    <w:rsid w:val="00EA6439"/>
    <w:rsid w:val="00EB0C25"/>
    <w:rsid w:val="00EB13E3"/>
    <w:rsid w:val="00EB24C6"/>
    <w:rsid w:val="00EB5A02"/>
    <w:rsid w:val="00EB64B6"/>
    <w:rsid w:val="00EC4360"/>
    <w:rsid w:val="00EC5A6A"/>
    <w:rsid w:val="00ED1A41"/>
    <w:rsid w:val="00ED402E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28F6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5904"/>
    <w:rsid w:val="00F76ABA"/>
    <w:rsid w:val="00F82B4B"/>
    <w:rsid w:val="00F864D3"/>
    <w:rsid w:val="00F9200E"/>
    <w:rsid w:val="00F9597D"/>
    <w:rsid w:val="00FA1D33"/>
    <w:rsid w:val="00FA2F77"/>
    <w:rsid w:val="00FA73C0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A17C8"/>
  <w15:docId w15:val="{B73236AE-DCBF-4CF3-B93D-2C1BED42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2237A"/>
    <w:pPr>
      <w:spacing w:beforeAutospacing="1" w:after="160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qFormat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qFormat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qFormat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A2237A"/>
    <w:rPr>
      <w:rFonts w:ascii="Times New Roman" w:hAnsi="Times New Roman"/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uiPriority w:val="99"/>
    <w:unhideWhenUsed/>
    <w:rsid w:val="00A2237A"/>
    <w:rPr>
      <w:color w:val="0000FF" w:themeColor="hyperlink"/>
      <w:u w:val="single"/>
    </w:rPr>
  </w:style>
  <w:style w:type="character" w:customStyle="1" w:styleId="ListLabel1">
    <w:name w:val="ListLabel 1"/>
    <w:qFormat/>
    <w:rsid w:val="00A2237A"/>
    <w:rPr>
      <w:rFonts w:eastAsia="Times New Roman" w:cs="Times New Roman"/>
    </w:rPr>
  </w:style>
  <w:style w:type="character" w:customStyle="1" w:styleId="ListLabel2">
    <w:name w:val="ListLabel 2"/>
    <w:qFormat/>
    <w:rsid w:val="00A2237A"/>
    <w:rPr>
      <w:rFonts w:cs="Courier New"/>
    </w:rPr>
  </w:style>
  <w:style w:type="character" w:customStyle="1" w:styleId="ListLabel3">
    <w:name w:val="ListLabel 3"/>
    <w:qFormat/>
    <w:rsid w:val="00A2237A"/>
    <w:rPr>
      <w:rFonts w:cs="Courier New"/>
    </w:rPr>
  </w:style>
  <w:style w:type="character" w:customStyle="1" w:styleId="ListLabel4">
    <w:name w:val="ListLabel 4"/>
    <w:qFormat/>
    <w:rsid w:val="00A2237A"/>
    <w:rPr>
      <w:rFonts w:cs="Courier New"/>
    </w:rPr>
  </w:style>
  <w:style w:type="character" w:customStyle="1" w:styleId="ListLabel5">
    <w:name w:val="ListLabel 5"/>
    <w:qFormat/>
    <w:rsid w:val="00A2237A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A2237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A2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next w:val="ad"/>
    <w:qFormat/>
    <w:rsid w:val="00A2237A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d">
    <w:name w:val="Body Text"/>
    <w:basedOn w:val="a"/>
    <w:link w:val="ae"/>
    <w:rsid w:val="00A2237A"/>
    <w:pPr>
      <w:spacing w:after="14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Основной текст Знак"/>
    <w:basedOn w:val="a0"/>
    <w:link w:val="ad"/>
    <w:rsid w:val="00A223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"/>
    <w:basedOn w:val="ad"/>
    <w:rsid w:val="00A2237A"/>
    <w:rPr>
      <w:rFonts w:cs="Arial"/>
    </w:rPr>
  </w:style>
  <w:style w:type="paragraph" w:styleId="af0">
    <w:name w:val="caption"/>
    <w:basedOn w:val="a"/>
    <w:qFormat/>
    <w:locked/>
    <w:rsid w:val="00A2237A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A2237A"/>
    <w:pPr>
      <w:spacing w:after="0" w:line="240" w:lineRule="auto"/>
      <w:ind w:left="220" w:hanging="220"/>
    </w:pPr>
    <w:rPr>
      <w:rFonts w:asciiTheme="minorHAnsi" w:eastAsiaTheme="minorHAnsi" w:hAnsiTheme="minorHAnsi" w:cstheme="minorBidi"/>
      <w:lang w:eastAsia="en-US"/>
    </w:rPr>
  </w:style>
  <w:style w:type="paragraph" w:styleId="af1">
    <w:name w:val="index heading"/>
    <w:basedOn w:val="a"/>
    <w:qFormat/>
    <w:rsid w:val="00A2237A"/>
    <w:pPr>
      <w:suppressLineNumbers/>
      <w:spacing w:after="160" w:line="259" w:lineRule="auto"/>
    </w:pPr>
    <w:rPr>
      <w:rFonts w:asciiTheme="minorHAnsi" w:eastAsiaTheme="minorHAnsi" w:hAnsiTheme="minorHAnsi" w:cs="Arial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A2237A"/>
    <w:rPr>
      <w:rFonts w:ascii="Segoe UI" w:hAnsi="Segoe UI" w:cs="Segoe UI"/>
      <w:sz w:val="18"/>
      <w:szCs w:val="18"/>
    </w:rPr>
  </w:style>
  <w:style w:type="table" w:customStyle="1" w:styleId="7">
    <w:name w:val="Сетка таблицы7"/>
    <w:basedOn w:val="a1"/>
    <w:uiPriority w:val="39"/>
    <w:rsid w:val="00A223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A2237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D831-04B4-4053-9393-A4E44911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22</cp:revision>
  <cp:lastPrinted>2022-03-25T09:40:00Z</cp:lastPrinted>
  <dcterms:created xsi:type="dcterms:W3CDTF">2021-01-12T12:17:00Z</dcterms:created>
  <dcterms:modified xsi:type="dcterms:W3CDTF">2022-03-25T09:40:00Z</dcterms:modified>
</cp:coreProperties>
</file>