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1B91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FE3525">
        <w:rPr>
          <w:rFonts w:ascii="Times New Roman" w:hAnsi="Times New Roman" w:cs="Times New Roman"/>
          <w:b/>
          <w:sz w:val="24"/>
          <w:szCs w:val="24"/>
        </w:rPr>
        <w:t>1</w:t>
      </w:r>
      <w:r w:rsidR="005979BA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9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интернет-ресурсе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506" w:type="dxa"/>
        <w:tblInd w:w="108" w:type="dxa"/>
        <w:tblLook w:val="04A0" w:firstRow="1" w:lastRow="0" w:firstColumn="1" w:lastColumn="0" w:noHBand="0" w:noVBand="1"/>
      </w:tblPr>
      <w:tblGrid>
        <w:gridCol w:w="657"/>
        <w:gridCol w:w="4446"/>
        <w:gridCol w:w="4678"/>
        <w:gridCol w:w="1701"/>
        <w:gridCol w:w="992"/>
        <w:gridCol w:w="1418"/>
        <w:gridCol w:w="1614"/>
      </w:tblGrid>
      <w:tr w:rsidR="00AC3445" w:rsidRPr="007B6AB5" w:rsidTr="00AC3445">
        <w:trPr>
          <w:trHeight w:val="9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445" w:rsidRPr="007B6AB5" w:rsidRDefault="00AC3445" w:rsidP="0033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3445" w:rsidRPr="007B6AB5" w:rsidRDefault="00AC3445" w:rsidP="0033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3445" w:rsidRPr="007B6AB5" w:rsidRDefault="00AC3445" w:rsidP="0033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3445" w:rsidRPr="007B6AB5" w:rsidRDefault="00AC3445" w:rsidP="0033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b/>
                <w:bCs/>
                <w:lang w:eastAsia="ru-RU"/>
              </w:rPr>
              <w:t>Ед.изм</w:t>
            </w:r>
            <w:proofErr w:type="spellEnd"/>
            <w:r w:rsidRPr="007B6AB5">
              <w:rPr>
                <w:rFonts w:ascii="Calibri" w:eastAsia="Times New Roman" w:hAnsi="Calibri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3445" w:rsidRPr="007B6AB5" w:rsidRDefault="00AC3445" w:rsidP="0033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3445" w:rsidRPr="007B6AB5" w:rsidRDefault="00AC3445" w:rsidP="0033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b/>
                <w:bCs/>
                <w:lang w:eastAsia="ru-RU"/>
              </w:rPr>
              <w:t>Сумма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Диазепам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>Реланиум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0,5%2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119,81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11981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Долутегравир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Тивикай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мг №30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1653,35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1653,35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Изосорбида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>динитрат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0,1% 10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Изосорбида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>динитрат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0,1% 10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331,56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6631,2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Кальция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глюконат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Кальция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глюконат 10 %-5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28,81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40334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Натрия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>Оксибутират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Натрия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>Оксибутират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20 % 10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164,44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16444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Невирапин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 мг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Невирапин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130,28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7816,8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Норэпинефрин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Норадреналин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гидротартрат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4%4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130,28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2605,6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Нифедипин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Коринфар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9,44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1132,8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Раствор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аминокислот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Аминовен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инфант 6%, 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7500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450000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Тенофовир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300 мг №30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Тенофовир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300 мг/</w:t>
            </w:r>
            <w:proofErr w:type="spellStart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>эмтрицитабин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426,21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426,21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Спиромицин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Ровамицин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млн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268,46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40269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Тетрациклиновая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мазь 3%10 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Тетрациклиновая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мазь 3%10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туб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154,02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770100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Урапедил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Эбрантил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2,4 % 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122,129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12212,9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Фенобарбитал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0,005+глюкоза 0,2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Фенобарбитал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0,005+глюкоза 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295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147500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Физионил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2,27%-2 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Физионил</w:t>
            </w:r>
            <w:proofErr w:type="spellEnd"/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2,27%-2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пак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6031,41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90471,15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Фитоменадион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Амри</w:t>
            </w:r>
            <w:proofErr w:type="spellEnd"/>
            <w:r w:rsidRPr="007B6AB5">
              <w:rPr>
                <w:rFonts w:ascii="Calibri" w:eastAsia="Times New Roman" w:hAnsi="Calibri" w:cs="Times New Roman"/>
                <w:lang w:eastAsia="ru-RU"/>
              </w:rPr>
              <w:t>-К</w:t>
            </w:r>
            <w:r w:rsidRPr="007B6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6AB5">
              <w:rPr>
                <w:rFonts w:ascii="Calibri" w:eastAsia="Times New Roman" w:hAnsi="Calibri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132,74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929180</w:t>
            </w:r>
          </w:p>
        </w:tc>
      </w:tr>
      <w:tr w:rsidR="00AC3445" w:rsidRPr="007B6AB5" w:rsidTr="00AC3445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6AB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3445" w:rsidRPr="007B6AB5" w:rsidRDefault="00AC3445" w:rsidP="0033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2 528 758,01</w:t>
            </w:r>
          </w:p>
        </w:tc>
      </w:tr>
    </w:tbl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606"/>
    <w:rsid w:val="000017AD"/>
    <w:rsid w:val="00100C2A"/>
    <w:rsid w:val="001415B3"/>
    <w:rsid w:val="00146EB9"/>
    <w:rsid w:val="001716C5"/>
    <w:rsid w:val="001E4149"/>
    <w:rsid w:val="001E6428"/>
    <w:rsid w:val="001F1ECB"/>
    <w:rsid w:val="002648CB"/>
    <w:rsid w:val="00285E05"/>
    <w:rsid w:val="002E5AC1"/>
    <w:rsid w:val="0032722E"/>
    <w:rsid w:val="003308AA"/>
    <w:rsid w:val="0036024E"/>
    <w:rsid w:val="003A32C6"/>
    <w:rsid w:val="00424BEB"/>
    <w:rsid w:val="004658E7"/>
    <w:rsid w:val="004D3DB4"/>
    <w:rsid w:val="00520307"/>
    <w:rsid w:val="005979BA"/>
    <w:rsid w:val="005A637E"/>
    <w:rsid w:val="005D6A3E"/>
    <w:rsid w:val="00680EC4"/>
    <w:rsid w:val="0072076D"/>
    <w:rsid w:val="00734ECF"/>
    <w:rsid w:val="007A6938"/>
    <w:rsid w:val="007D1B91"/>
    <w:rsid w:val="008624C6"/>
    <w:rsid w:val="0086514F"/>
    <w:rsid w:val="008C67DB"/>
    <w:rsid w:val="008D76E2"/>
    <w:rsid w:val="009B6CDE"/>
    <w:rsid w:val="00AC3445"/>
    <w:rsid w:val="00B0797E"/>
    <w:rsid w:val="00B9013B"/>
    <w:rsid w:val="00BB303B"/>
    <w:rsid w:val="00BF7E1D"/>
    <w:rsid w:val="00C41295"/>
    <w:rsid w:val="00C82606"/>
    <w:rsid w:val="00C83C21"/>
    <w:rsid w:val="00C84685"/>
    <w:rsid w:val="00D30881"/>
    <w:rsid w:val="00D50E80"/>
    <w:rsid w:val="00D97060"/>
    <w:rsid w:val="00DC1183"/>
    <w:rsid w:val="00DE5EB6"/>
    <w:rsid w:val="00E30A70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2C6F-01ED-4A0D-834B-E3C6DF75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Бауржан</cp:lastModifiedBy>
  <cp:revision>5</cp:revision>
  <cp:lastPrinted>2020-11-27T08:36:00Z</cp:lastPrinted>
  <dcterms:created xsi:type="dcterms:W3CDTF">2021-01-14T06:19:00Z</dcterms:created>
  <dcterms:modified xsi:type="dcterms:W3CDTF">2021-01-14T06:33:00Z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