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B17296" w:rsidRDefault="00814A5F" w:rsidP="00DE03F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72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20427E" w:rsidRPr="00B17296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:rsidR="00DE03FB" w:rsidRPr="00B17296" w:rsidRDefault="00814A5F" w:rsidP="00DE03FB">
      <w:pPr>
        <w:pStyle w:val="a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296">
        <w:rPr>
          <w:rFonts w:ascii="Times New Roman" w:hAnsi="Times New Roman"/>
          <w:b/>
          <w:sz w:val="24"/>
          <w:szCs w:val="24"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B17296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B17296">
        <w:rPr>
          <w:rFonts w:ascii="Times New Roman" w:hAnsi="Times New Roman"/>
          <w:b/>
          <w:sz w:val="24"/>
          <w:szCs w:val="24"/>
        </w:rPr>
        <w:t xml:space="preserve"> по итогам закупок ЛС</w:t>
      </w:r>
      <w:r w:rsidR="00DF0046" w:rsidRPr="00B17296">
        <w:rPr>
          <w:rFonts w:ascii="Times New Roman" w:hAnsi="Times New Roman"/>
          <w:b/>
          <w:sz w:val="24"/>
          <w:szCs w:val="24"/>
        </w:rPr>
        <w:t>, МИ и ФУ</w:t>
      </w:r>
      <w:r w:rsidR="000077C1" w:rsidRPr="00B17296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</w:t>
      </w:r>
      <w:r w:rsidR="004A09DF" w:rsidRPr="00B17296">
        <w:rPr>
          <w:rFonts w:ascii="Times New Roman" w:hAnsi="Times New Roman"/>
          <w:b/>
          <w:sz w:val="24"/>
          <w:szCs w:val="24"/>
        </w:rPr>
        <w:t xml:space="preserve"> </w:t>
      </w:r>
    </w:p>
    <w:p w:rsidR="00814A5F" w:rsidRPr="00B17296" w:rsidRDefault="004A09DF" w:rsidP="00DE03FB">
      <w:pPr>
        <w:pStyle w:val="a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296">
        <w:rPr>
          <w:rFonts w:ascii="Times New Roman" w:hAnsi="Times New Roman"/>
          <w:b/>
          <w:sz w:val="24"/>
          <w:szCs w:val="24"/>
        </w:rPr>
        <w:t xml:space="preserve">от </w:t>
      </w:r>
      <w:r w:rsidR="0020427E" w:rsidRPr="00B17296">
        <w:rPr>
          <w:rFonts w:ascii="Times New Roman" w:hAnsi="Times New Roman"/>
          <w:b/>
          <w:sz w:val="24"/>
          <w:szCs w:val="24"/>
          <w:lang w:val="kk-KZ"/>
        </w:rPr>
        <w:t>23</w:t>
      </w:r>
      <w:r w:rsidRPr="00B17296">
        <w:rPr>
          <w:rFonts w:ascii="Times New Roman" w:hAnsi="Times New Roman"/>
          <w:b/>
          <w:sz w:val="24"/>
          <w:szCs w:val="24"/>
        </w:rPr>
        <w:t>.</w:t>
      </w:r>
      <w:r w:rsidR="00C35551" w:rsidRPr="00B17296">
        <w:rPr>
          <w:rFonts w:ascii="Times New Roman" w:hAnsi="Times New Roman"/>
          <w:b/>
          <w:sz w:val="24"/>
          <w:szCs w:val="24"/>
          <w:lang w:val="kk-KZ"/>
        </w:rPr>
        <w:t>0</w:t>
      </w:r>
      <w:r w:rsidR="002F0BF7" w:rsidRPr="00B17296">
        <w:rPr>
          <w:rFonts w:ascii="Times New Roman" w:hAnsi="Times New Roman"/>
          <w:b/>
          <w:sz w:val="24"/>
          <w:szCs w:val="24"/>
          <w:lang w:val="kk-KZ"/>
        </w:rPr>
        <w:t>6</w:t>
      </w:r>
      <w:r w:rsidRPr="00B17296">
        <w:rPr>
          <w:rFonts w:ascii="Times New Roman" w:hAnsi="Times New Roman"/>
          <w:b/>
          <w:sz w:val="24"/>
          <w:szCs w:val="24"/>
        </w:rPr>
        <w:t>.20</w:t>
      </w:r>
      <w:r w:rsidR="00DF0046" w:rsidRPr="00B17296">
        <w:rPr>
          <w:rFonts w:ascii="Times New Roman" w:hAnsi="Times New Roman"/>
          <w:b/>
          <w:sz w:val="24"/>
          <w:szCs w:val="24"/>
        </w:rPr>
        <w:t>20</w:t>
      </w:r>
      <w:r w:rsidRPr="00B1729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B17296" w:rsidRDefault="000077C1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17296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Pr="00B17296">
        <w:rPr>
          <w:rFonts w:ascii="Times New Roman" w:hAnsi="Times New Roman"/>
          <w:b/>
          <w:sz w:val="24"/>
          <w:szCs w:val="24"/>
        </w:rPr>
        <w:tab/>
      </w:r>
      <w:r w:rsidR="0020427E" w:rsidRPr="00B17296">
        <w:rPr>
          <w:rFonts w:ascii="Times New Roman" w:hAnsi="Times New Roman"/>
          <w:b/>
          <w:sz w:val="24"/>
          <w:szCs w:val="24"/>
          <w:lang w:val="kk-KZ"/>
        </w:rPr>
        <w:t>01</w:t>
      </w:r>
      <w:r w:rsidR="004A09DF" w:rsidRPr="00B17296">
        <w:rPr>
          <w:rFonts w:ascii="Times New Roman" w:hAnsi="Times New Roman"/>
          <w:b/>
          <w:sz w:val="24"/>
          <w:szCs w:val="24"/>
        </w:rPr>
        <w:t xml:space="preserve"> </w:t>
      </w:r>
      <w:r w:rsidR="002F0BF7" w:rsidRPr="00B17296">
        <w:rPr>
          <w:rFonts w:ascii="Times New Roman" w:hAnsi="Times New Roman"/>
          <w:b/>
          <w:sz w:val="24"/>
          <w:szCs w:val="24"/>
        </w:rPr>
        <w:t>ию</w:t>
      </w:r>
      <w:r w:rsidR="0020427E" w:rsidRPr="00B17296">
        <w:rPr>
          <w:rFonts w:ascii="Times New Roman" w:hAnsi="Times New Roman"/>
          <w:b/>
          <w:sz w:val="24"/>
          <w:szCs w:val="24"/>
        </w:rPr>
        <w:t>л</w:t>
      </w:r>
      <w:r w:rsidR="00056284" w:rsidRPr="00B17296">
        <w:rPr>
          <w:rFonts w:ascii="Times New Roman" w:hAnsi="Times New Roman"/>
          <w:b/>
          <w:sz w:val="24"/>
          <w:szCs w:val="24"/>
        </w:rPr>
        <w:t>я</w:t>
      </w:r>
      <w:r w:rsidR="002B2C21" w:rsidRPr="00B17296">
        <w:rPr>
          <w:rFonts w:ascii="Times New Roman" w:hAnsi="Times New Roman"/>
          <w:b/>
          <w:sz w:val="24"/>
          <w:szCs w:val="24"/>
        </w:rPr>
        <w:t xml:space="preserve"> </w:t>
      </w:r>
      <w:r w:rsidR="00DF0046" w:rsidRPr="00B17296">
        <w:rPr>
          <w:rFonts w:ascii="Times New Roman" w:hAnsi="Times New Roman"/>
          <w:b/>
          <w:sz w:val="24"/>
          <w:szCs w:val="24"/>
        </w:rPr>
        <w:t>2020</w:t>
      </w:r>
      <w:r w:rsidRPr="00B1729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B17296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ГК</w:t>
      </w:r>
      <w:r w:rsidR="000077C1" w:rsidRPr="00B17296">
        <w:rPr>
          <w:b w:val="0"/>
          <w:sz w:val="24"/>
          <w:szCs w:val="24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B17296">
        <w:rPr>
          <w:b w:val="0"/>
          <w:sz w:val="24"/>
          <w:szCs w:val="24"/>
        </w:rPr>
        <w:t>г.Алматы</w:t>
      </w:r>
      <w:proofErr w:type="spellEnd"/>
      <w:r w:rsidR="000077C1" w:rsidRPr="00B17296">
        <w:rPr>
          <w:b w:val="0"/>
          <w:sz w:val="24"/>
          <w:szCs w:val="24"/>
        </w:rPr>
        <w:t xml:space="preserve">, БИН 990240002641, расположенное по адресу: </w:t>
      </w:r>
      <w:proofErr w:type="spellStart"/>
      <w:r w:rsidR="000077C1" w:rsidRPr="00B17296">
        <w:rPr>
          <w:b w:val="0"/>
          <w:sz w:val="24"/>
          <w:szCs w:val="24"/>
        </w:rPr>
        <w:t>г.Алматы</w:t>
      </w:r>
      <w:proofErr w:type="spellEnd"/>
      <w:r w:rsidR="000077C1" w:rsidRPr="00B17296">
        <w:rPr>
          <w:b w:val="0"/>
          <w:sz w:val="24"/>
          <w:szCs w:val="24"/>
        </w:rPr>
        <w:t xml:space="preserve">, проспект Сейфуллина, д. 492, на основании </w:t>
      </w:r>
      <w:proofErr w:type="spellStart"/>
      <w:r w:rsidR="000077C1" w:rsidRPr="00B17296">
        <w:rPr>
          <w:b w:val="0"/>
          <w:sz w:val="24"/>
          <w:szCs w:val="24"/>
        </w:rPr>
        <w:t>пп</w:t>
      </w:r>
      <w:proofErr w:type="spellEnd"/>
      <w:r w:rsidR="000077C1" w:rsidRPr="00B17296">
        <w:rPr>
          <w:b w:val="0"/>
          <w:sz w:val="24"/>
          <w:szCs w:val="24"/>
        </w:rPr>
        <w:t xml:space="preserve"> </w:t>
      </w:r>
      <w:r w:rsidR="00DF0046" w:rsidRPr="00B17296">
        <w:rPr>
          <w:b w:val="0"/>
          <w:sz w:val="24"/>
          <w:szCs w:val="24"/>
        </w:rPr>
        <w:t>2</w:t>
      </w:r>
      <w:r w:rsidR="000077C1" w:rsidRPr="00B17296">
        <w:rPr>
          <w:b w:val="0"/>
          <w:sz w:val="24"/>
          <w:szCs w:val="24"/>
        </w:rPr>
        <w:t>) п.</w:t>
      </w:r>
      <w:r w:rsidR="00DF0046" w:rsidRPr="00B17296">
        <w:rPr>
          <w:b w:val="0"/>
          <w:sz w:val="24"/>
          <w:szCs w:val="24"/>
        </w:rPr>
        <w:t>6</w:t>
      </w:r>
      <w:r w:rsidR="000077C1" w:rsidRPr="00B17296">
        <w:rPr>
          <w:b w:val="0"/>
          <w:sz w:val="24"/>
          <w:szCs w:val="24"/>
        </w:rPr>
        <w:t xml:space="preserve"> главы 2 </w:t>
      </w:r>
      <w:r w:rsidR="00DF0046" w:rsidRPr="00B17296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B17296">
        <w:rPr>
          <w:sz w:val="24"/>
          <w:szCs w:val="24"/>
        </w:rPr>
        <w:t xml:space="preserve"> </w:t>
      </w:r>
      <w:r w:rsidR="000077C1" w:rsidRPr="00B17296">
        <w:rPr>
          <w:b w:val="0"/>
          <w:sz w:val="24"/>
          <w:szCs w:val="24"/>
        </w:rPr>
        <w:t xml:space="preserve">(утвержденных </w:t>
      </w:r>
      <w:r w:rsidR="00E05A65" w:rsidRPr="00B17296">
        <w:rPr>
          <w:b w:val="0"/>
          <w:sz w:val="24"/>
          <w:szCs w:val="24"/>
        </w:rPr>
        <w:t xml:space="preserve">постановлением Правительства </w:t>
      </w:r>
      <w:r w:rsidR="000077C1" w:rsidRPr="00B17296">
        <w:rPr>
          <w:b w:val="0"/>
          <w:sz w:val="24"/>
          <w:szCs w:val="24"/>
        </w:rPr>
        <w:t>Рес</w:t>
      </w:r>
      <w:r w:rsidR="00E05A65" w:rsidRPr="00B17296">
        <w:rPr>
          <w:b w:val="0"/>
          <w:sz w:val="24"/>
          <w:szCs w:val="24"/>
        </w:rPr>
        <w:softHyphen/>
      </w:r>
      <w:r w:rsidR="00E05A65" w:rsidRPr="00B17296">
        <w:rPr>
          <w:b w:val="0"/>
          <w:sz w:val="24"/>
          <w:szCs w:val="24"/>
        </w:rPr>
        <w:softHyphen/>
      </w:r>
      <w:r w:rsidR="000077C1" w:rsidRPr="00B17296">
        <w:rPr>
          <w:b w:val="0"/>
          <w:sz w:val="24"/>
          <w:szCs w:val="24"/>
        </w:rPr>
        <w:t>пуб</w:t>
      </w:r>
      <w:r w:rsidR="00E05A65" w:rsidRPr="00B17296">
        <w:rPr>
          <w:b w:val="0"/>
          <w:sz w:val="24"/>
          <w:szCs w:val="24"/>
        </w:rPr>
        <w:softHyphen/>
      </w:r>
      <w:r w:rsidR="000077C1" w:rsidRPr="00B17296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17296">
        <w:rPr>
          <w:b w:val="0"/>
          <w:sz w:val="24"/>
          <w:szCs w:val="24"/>
        </w:rPr>
        <w:t xml:space="preserve">осуществляет закуп способом запроса </w:t>
      </w:r>
      <w:proofErr w:type="gramStart"/>
      <w:r w:rsidR="00E05A65" w:rsidRPr="00B17296">
        <w:rPr>
          <w:b w:val="0"/>
          <w:sz w:val="24"/>
          <w:szCs w:val="24"/>
        </w:rPr>
        <w:t xml:space="preserve">ценовых </w:t>
      </w:r>
      <w:r w:rsidR="00DF0046" w:rsidRPr="00B17296">
        <w:rPr>
          <w:b w:val="0"/>
          <w:sz w:val="24"/>
          <w:szCs w:val="24"/>
        </w:rPr>
        <w:t xml:space="preserve"> </w:t>
      </w:r>
      <w:r w:rsidR="00E05A65" w:rsidRPr="00B17296">
        <w:rPr>
          <w:b w:val="0"/>
          <w:sz w:val="24"/>
          <w:szCs w:val="24"/>
        </w:rPr>
        <w:t>предложений</w:t>
      </w:r>
      <w:proofErr w:type="gramEnd"/>
      <w:r w:rsidR="00E05A65" w:rsidRPr="00B17296">
        <w:rPr>
          <w:b w:val="0"/>
          <w:sz w:val="24"/>
          <w:szCs w:val="24"/>
        </w:rPr>
        <w:t xml:space="preserve"> следующих ЛС/ИМН:</w:t>
      </w:r>
    </w:p>
    <w:tbl>
      <w:tblPr>
        <w:tblStyle w:val="71"/>
        <w:tblW w:w="9946" w:type="dxa"/>
        <w:tblLook w:val="04A0" w:firstRow="1" w:lastRow="0" w:firstColumn="1" w:lastColumn="0" w:noHBand="0" w:noVBand="1"/>
      </w:tblPr>
      <w:tblGrid>
        <w:gridCol w:w="560"/>
        <w:gridCol w:w="2509"/>
        <w:gridCol w:w="3002"/>
        <w:gridCol w:w="716"/>
        <w:gridCol w:w="816"/>
        <w:gridCol w:w="996"/>
        <w:gridCol w:w="1347"/>
      </w:tblGrid>
      <w:tr w:rsidR="0020427E" w:rsidRPr="0020427E" w:rsidTr="00B17296">
        <w:trPr>
          <w:trHeight w:val="300"/>
        </w:trPr>
        <w:tc>
          <w:tcPr>
            <w:tcW w:w="559" w:type="dxa"/>
            <w:shd w:val="clear" w:color="auto" w:fill="auto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ед.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тенге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</w:tr>
      <w:tr w:rsidR="0020427E" w:rsidRPr="0020427E" w:rsidTr="00B1729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Кальция глюконат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глюконат стабилизированный, раствор для инъекций, 10%, 5 мл, упаковка № 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28,81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36012,50</w:t>
            </w:r>
          </w:p>
        </w:tc>
      </w:tr>
      <w:tr w:rsidR="0020427E" w:rsidRPr="0020427E" w:rsidTr="00B1729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Метилдопа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Допегит</w:t>
            </w:r>
            <w:proofErr w:type="spellEnd"/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®, таблетки, 250 мг, фасовка №50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</w:t>
            </w:r>
            <w:proofErr w:type="spellEnd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2538,50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165002,50</w:t>
            </w:r>
          </w:p>
        </w:tc>
      </w:tr>
      <w:tr w:rsidR="0020427E" w:rsidRPr="0020427E" w:rsidTr="00B1729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Фенилэфрин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Мезатон</w:t>
            </w:r>
            <w:proofErr w:type="spellEnd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proofErr w:type="gram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фенилэфрин</w:t>
            </w:r>
            <w:proofErr w:type="spellEnd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  1</w:t>
            </w:r>
            <w:proofErr w:type="gramEnd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%, 1 мл №10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</w:t>
            </w:r>
            <w:proofErr w:type="spellEnd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384,70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15388,00</w:t>
            </w:r>
          </w:p>
        </w:tc>
      </w:tr>
      <w:tr w:rsidR="0020427E" w:rsidRPr="0020427E" w:rsidTr="00B1729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Натрия </w:t>
            </w: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оксибат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раствор для </w:t>
            </w:r>
            <w:proofErr w:type="gramStart"/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инъекций,  20</w:t>
            </w:r>
            <w:proofErr w:type="gramEnd"/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%, 10 мл, упаковка №10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164,44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32888,00</w:t>
            </w:r>
          </w:p>
        </w:tc>
      </w:tr>
      <w:tr w:rsidR="0020427E" w:rsidRPr="0020427E" w:rsidTr="00B1729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Глюкоза, раствор для </w:t>
            </w:r>
            <w:proofErr w:type="spellStart"/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10 %, 200 мл №1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300600,00</w:t>
            </w:r>
          </w:p>
        </w:tc>
      </w:tr>
      <w:tr w:rsidR="0020427E" w:rsidRPr="0020427E" w:rsidTr="00B1729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кислота, таблетка 500 мг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19700,00</w:t>
            </w:r>
          </w:p>
        </w:tc>
      </w:tr>
      <w:tr w:rsidR="0020427E" w:rsidRPr="0020427E" w:rsidTr="00B17296">
        <w:trPr>
          <w:trHeight w:val="300"/>
        </w:trPr>
        <w:tc>
          <w:tcPr>
            <w:tcW w:w="55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0427E" w:rsidRPr="0020427E" w:rsidRDefault="0020427E" w:rsidP="00B17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427E">
              <w:rPr>
                <w:rFonts w:ascii="Times New Roman" w:hAnsi="Times New Roman" w:cs="Times New Roman"/>
                <w:b/>
                <w:sz w:val="24"/>
                <w:szCs w:val="24"/>
              </w:rPr>
              <w:t>569591,00</w:t>
            </w:r>
          </w:p>
        </w:tc>
      </w:tr>
    </w:tbl>
    <w:p w:rsidR="002E5745" w:rsidRPr="00B17296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Сумма, выделенная на закуп:</w:t>
      </w:r>
      <w:r w:rsidR="00BA7154" w:rsidRPr="00B17296">
        <w:rPr>
          <w:b w:val="0"/>
          <w:sz w:val="24"/>
          <w:szCs w:val="24"/>
        </w:rPr>
        <w:t xml:space="preserve"> </w:t>
      </w:r>
      <w:r w:rsidR="0020427E" w:rsidRPr="00B17296">
        <w:rPr>
          <w:sz w:val="24"/>
          <w:szCs w:val="24"/>
        </w:rPr>
        <w:t>569591</w:t>
      </w:r>
      <w:r w:rsidR="00056284" w:rsidRPr="00B17296">
        <w:rPr>
          <w:sz w:val="24"/>
          <w:szCs w:val="24"/>
        </w:rPr>
        <w:t>,</w:t>
      </w:r>
      <w:r w:rsidR="0020427E" w:rsidRPr="00B17296">
        <w:rPr>
          <w:sz w:val="24"/>
          <w:szCs w:val="24"/>
        </w:rPr>
        <w:t xml:space="preserve">00 </w:t>
      </w:r>
      <w:r w:rsidR="00405A90" w:rsidRPr="00B17296">
        <w:rPr>
          <w:b w:val="0"/>
          <w:sz w:val="24"/>
          <w:szCs w:val="24"/>
        </w:rPr>
        <w:t>(</w:t>
      </w:r>
      <w:r w:rsidR="0020427E" w:rsidRPr="00B17296">
        <w:rPr>
          <w:b w:val="0"/>
          <w:sz w:val="24"/>
          <w:szCs w:val="24"/>
        </w:rPr>
        <w:t xml:space="preserve">пятьсот шестьдесят девять </w:t>
      </w:r>
      <w:r w:rsidR="00972EA3" w:rsidRPr="00B17296">
        <w:rPr>
          <w:b w:val="0"/>
          <w:sz w:val="24"/>
          <w:szCs w:val="24"/>
        </w:rPr>
        <w:t>т</w:t>
      </w:r>
      <w:r w:rsidR="00AF5206" w:rsidRPr="00B17296">
        <w:rPr>
          <w:b w:val="0"/>
          <w:sz w:val="24"/>
          <w:szCs w:val="24"/>
        </w:rPr>
        <w:t>ысяч</w:t>
      </w:r>
      <w:r w:rsidR="002F0BF7" w:rsidRPr="00B17296">
        <w:rPr>
          <w:b w:val="0"/>
          <w:sz w:val="24"/>
          <w:szCs w:val="24"/>
        </w:rPr>
        <w:t xml:space="preserve"> </w:t>
      </w:r>
      <w:r w:rsidR="0020427E" w:rsidRPr="00B17296">
        <w:rPr>
          <w:b w:val="0"/>
          <w:sz w:val="24"/>
          <w:szCs w:val="24"/>
        </w:rPr>
        <w:t>пятьсот девяносто один</w:t>
      </w:r>
      <w:r w:rsidR="00972EA3" w:rsidRPr="00B17296">
        <w:rPr>
          <w:b w:val="0"/>
          <w:sz w:val="24"/>
          <w:szCs w:val="24"/>
        </w:rPr>
        <w:t>)</w:t>
      </w:r>
      <w:r w:rsidR="00405A90" w:rsidRPr="00B17296">
        <w:rPr>
          <w:b w:val="0"/>
          <w:sz w:val="24"/>
          <w:szCs w:val="24"/>
        </w:rPr>
        <w:t xml:space="preserve"> тенге</w:t>
      </w:r>
      <w:r w:rsidR="00DF0046" w:rsidRPr="00B17296">
        <w:rPr>
          <w:b w:val="0"/>
          <w:sz w:val="24"/>
          <w:szCs w:val="24"/>
        </w:rPr>
        <w:t>.</w:t>
      </w:r>
    </w:p>
    <w:p w:rsidR="003748D4" w:rsidRPr="00B17296" w:rsidRDefault="003748D4" w:rsidP="003748D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B17296" w:rsidTr="00731C7A">
        <w:tc>
          <w:tcPr>
            <w:tcW w:w="677" w:type="dxa"/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Дата и время предоставление ЦП</w:t>
            </w:r>
          </w:p>
        </w:tc>
      </w:tr>
      <w:tr w:rsidR="003748D4" w:rsidRPr="00B17296" w:rsidTr="004D44D2">
        <w:tc>
          <w:tcPr>
            <w:tcW w:w="677" w:type="dxa"/>
            <w:vAlign w:val="center"/>
          </w:tcPr>
          <w:p w:rsidR="003748D4" w:rsidRPr="00B17296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3748D4" w:rsidRPr="00B17296" w:rsidRDefault="003748D4" w:rsidP="0020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6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r w:rsidR="0020427E" w:rsidRPr="00B17296">
              <w:rPr>
                <w:rFonts w:ascii="Times New Roman" w:hAnsi="Times New Roman"/>
                <w:sz w:val="24"/>
                <w:szCs w:val="24"/>
              </w:rPr>
              <w:t>КФК «МЕДСЕРВИС ПЛЮС</w:t>
            </w:r>
            <w:r w:rsidRPr="00B172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B17296" w:rsidRDefault="003748D4" w:rsidP="0020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296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B1729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20427E" w:rsidRPr="00B17296">
              <w:rPr>
                <w:rFonts w:ascii="Times New Roman" w:hAnsi="Times New Roman"/>
                <w:sz w:val="24"/>
                <w:szCs w:val="24"/>
              </w:rPr>
              <w:t>Тулькубаска</w:t>
            </w:r>
            <w:r w:rsidRPr="00B17296">
              <w:rPr>
                <w:rFonts w:ascii="Times New Roman" w:hAnsi="Times New Roman"/>
                <w:sz w:val="24"/>
                <w:szCs w:val="24"/>
              </w:rPr>
              <w:t>,4</w:t>
            </w:r>
            <w:r w:rsidR="0020427E" w:rsidRPr="00B1729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B17296" w:rsidRDefault="0020427E" w:rsidP="0020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6">
              <w:rPr>
                <w:rFonts w:ascii="Times New Roman" w:hAnsi="Times New Roman"/>
                <w:sz w:val="24"/>
                <w:szCs w:val="24"/>
              </w:rPr>
              <w:t>30</w:t>
            </w:r>
            <w:r w:rsidR="003748D4" w:rsidRPr="00B17296">
              <w:rPr>
                <w:rFonts w:ascii="Times New Roman" w:hAnsi="Times New Roman"/>
                <w:sz w:val="24"/>
                <w:szCs w:val="24"/>
              </w:rPr>
              <w:t>.06.2020 г. в 1</w:t>
            </w:r>
            <w:r w:rsidRPr="00B17296">
              <w:rPr>
                <w:rFonts w:ascii="Times New Roman" w:hAnsi="Times New Roman"/>
                <w:sz w:val="24"/>
                <w:szCs w:val="24"/>
              </w:rPr>
              <w:t>0</w:t>
            </w:r>
            <w:r w:rsidR="003748D4" w:rsidRPr="00B17296">
              <w:rPr>
                <w:rFonts w:ascii="Times New Roman" w:hAnsi="Times New Roman"/>
                <w:sz w:val="24"/>
                <w:szCs w:val="24"/>
              </w:rPr>
              <w:t>:30 час</w:t>
            </w:r>
          </w:p>
        </w:tc>
      </w:tr>
    </w:tbl>
    <w:p w:rsidR="003748D4" w:rsidRPr="00B17296" w:rsidRDefault="003748D4" w:rsidP="004C14E7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 xml:space="preserve">Комиссия вскрыла конверты потенциальных поставщиков </w:t>
      </w:r>
      <w:r w:rsidR="004C14E7" w:rsidRPr="00B17296">
        <w:rPr>
          <w:b w:val="0"/>
          <w:sz w:val="24"/>
          <w:szCs w:val="24"/>
        </w:rPr>
        <w:t>19</w:t>
      </w:r>
      <w:r w:rsidRPr="00B17296">
        <w:rPr>
          <w:b w:val="0"/>
          <w:sz w:val="24"/>
          <w:szCs w:val="24"/>
        </w:rPr>
        <w:t>.06.2020 года в 14-00 часов рассмотрела поступившее ценовое предложение потенциального поставщик</w:t>
      </w:r>
      <w:r w:rsidR="007C0448" w:rsidRPr="00B17296">
        <w:rPr>
          <w:b w:val="0"/>
          <w:sz w:val="24"/>
          <w:szCs w:val="24"/>
        </w:rPr>
        <w:t>ов</w:t>
      </w:r>
      <w:r w:rsidRPr="00B17296">
        <w:rPr>
          <w:b w:val="0"/>
          <w:sz w:val="24"/>
          <w:szCs w:val="24"/>
        </w:rPr>
        <w:t>.</w:t>
      </w:r>
      <w:r w:rsidR="007C0448" w:rsidRPr="00B17296">
        <w:rPr>
          <w:b w:val="0"/>
          <w:sz w:val="24"/>
          <w:szCs w:val="24"/>
        </w:rPr>
        <w:t xml:space="preserve"> Цены по лотам выражены в следующе таблице.</w:t>
      </w:r>
      <w:r w:rsidRPr="00B17296">
        <w:rPr>
          <w:b w:val="0"/>
          <w:sz w:val="24"/>
          <w:szCs w:val="24"/>
        </w:rPr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45"/>
        <w:gridCol w:w="4212"/>
        <w:gridCol w:w="5103"/>
      </w:tblGrid>
      <w:tr w:rsidR="0020427E" w:rsidRPr="00B17296" w:rsidTr="0020427E">
        <w:tc>
          <w:tcPr>
            <w:tcW w:w="745" w:type="dxa"/>
            <w:vAlign w:val="center"/>
          </w:tcPr>
          <w:p w:rsidR="0020427E" w:rsidRPr="00B17296" w:rsidRDefault="0020427E" w:rsidP="00DE03FB">
            <w:pPr>
              <w:pStyle w:val="3"/>
              <w:spacing w:before="0" w:beforeAutospacing="0"/>
              <w:ind w:right="-77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Лот №</w:t>
            </w:r>
          </w:p>
        </w:tc>
        <w:tc>
          <w:tcPr>
            <w:tcW w:w="4212" w:type="dxa"/>
            <w:vAlign w:val="center"/>
          </w:tcPr>
          <w:p w:rsidR="0020427E" w:rsidRPr="00B17296" w:rsidRDefault="0020427E" w:rsidP="00DE03FB">
            <w:pPr>
              <w:pStyle w:val="3"/>
              <w:spacing w:before="0" w:beforeAutospacing="0"/>
              <w:ind w:right="-148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Цена ТОО КФК «МЕДСЕРВИС ПЛЮС»</w:t>
            </w:r>
          </w:p>
        </w:tc>
        <w:tc>
          <w:tcPr>
            <w:tcW w:w="5103" w:type="dxa"/>
            <w:vAlign w:val="center"/>
          </w:tcPr>
          <w:p w:rsidR="0020427E" w:rsidRPr="00B17296" w:rsidRDefault="0020427E" w:rsidP="00DE03FB">
            <w:pPr>
              <w:pStyle w:val="3"/>
              <w:spacing w:before="0" w:beforeAutospacing="0"/>
              <w:ind w:right="-82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Сумма ТОО КФК «МЕДСЕРВИС ПЛЮС»</w:t>
            </w:r>
          </w:p>
        </w:tc>
      </w:tr>
      <w:tr w:rsidR="0020427E" w:rsidRPr="00B17296" w:rsidTr="0020427E">
        <w:tc>
          <w:tcPr>
            <w:tcW w:w="745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0427E" w:rsidRPr="00B17296" w:rsidTr="0020427E">
        <w:tc>
          <w:tcPr>
            <w:tcW w:w="745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20427E" w:rsidRPr="00B17296" w:rsidRDefault="0020427E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2500</w:t>
            </w:r>
          </w:p>
        </w:tc>
        <w:tc>
          <w:tcPr>
            <w:tcW w:w="5103" w:type="dxa"/>
          </w:tcPr>
          <w:p w:rsidR="0020427E" w:rsidRPr="00B17296" w:rsidRDefault="0020427E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162 500</w:t>
            </w:r>
          </w:p>
        </w:tc>
      </w:tr>
      <w:tr w:rsidR="0020427E" w:rsidRPr="00B17296" w:rsidTr="0020427E">
        <w:tc>
          <w:tcPr>
            <w:tcW w:w="745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20427E" w:rsidRPr="00B17296" w:rsidRDefault="0020427E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427E" w:rsidRPr="00B17296" w:rsidRDefault="0020427E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0427E" w:rsidRPr="00B17296" w:rsidTr="0020427E">
        <w:tc>
          <w:tcPr>
            <w:tcW w:w="745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4</w:t>
            </w:r>
          </w:p>
        </w:tc>
        <w:tc>
          <w:tcPr>
            <w:tcW w:w="4212" w:type="dxa"/>
          </w:tcPr>
          <w:p w:rsidR="0020427E" w:rsidRPr="00B17296" w:rsidRDefault="0020427E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427E" w:rsidRPr="00B17296" w:rsidRDefault="0020427E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0427E" w:rsidRPr="00B17296" w:rsidTr="0020427E">
        <w:tc>
          <w:tcPr>
            <w:tcW w:w="745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r w:rsidRPr="00B17296">
              <w:rPr>
                <w:sz w:val="24"/>
                <w:szCs w:val="24"/>
              </w:rPr>
              <w:t>5</w:t>
            </w:r>
          </w:p>
        </w:tc>
        <w:tc>
          <w:tcPr>
            <w:tcW w:w="4212" w:type="dxa"/>
          </w:tcPr>
          <w:p w:rsidR="0020427E" w:rsidRPr="00B17296" w:rsidRDefault="0020427E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143</w:t>
            </w:r>
          </w:p>
        </w:tc>
        <w:tc>
          <w:tcPr>
            <w:tcW w:w="5103" w:type="dxa"/>
          </w:tcPr>
          <w:p w:rsidR="0020427E" w:rsidRPr="00B17296" w:rsidRDefault="0020427E" w:rsidP="0020427E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  <w:r w:rsidRPr="00B17296">
              <w:rPr>
                <w:b w:val="0"/>
                <w:sz w:val="24"/>
                <w:szCs w:val="24"/>
              </w:rPr>
              <w:t>214 500</w:t>
            </w:r>
          </w:p>
        </w:tc>
      </w:tr>
      <w:tr w:rsidR="0020427E" w:rsidRPr="00B17296" w:rsidTr="0020427E">
        <w:tc>
          <w:tcPr>
            <w:tcW w:w="745" w:type="dxa"/>
          </w:tcPr>
          <w:p w:rsidR="0020427E" w:rsidRPr="00B17296" w:rsidRDefault="0020427E" w:rsidP="004C14E7">
            <w:pPr>
              <w:pStyle w:val="3"/>
              <w:spacing w:before="0" w:beforeAutospacing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17296">
              <w:rPr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20427E" w:rsidRPr="00B17296" w:rsidRDefault="0020427E" w:rsidP="007C0448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20427E" w:rsidRPr="00B17296" w:rsidRDefault="0020427E" w:rsidP="007C0448">
            <w:pPr>
              <w:pStyle w:val="3"/>
              <w:spacing w:before="0" w:before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0427E" w:rsidRPr="00B17296" w:rsidRDefault="003748D4" w:rsidP="00EF1DCC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lastRenderedPageBreak/>
        <w:t xml:space="preserve">На основании рассмотренных документов, по результатам оценки ценового предложения Комиссия </w:t>
      </w:r>
      <w:r w:rsidRPr="00B17296">
        <w:rPr>
          <w:sz w:val="24"/>
          <w:szCs w:val="24"/>
        </w:rPr>
        <w:t>РЕШИЛА:</w:t>
      </w:r>
    </w:p>
    <w:p w:rsidR="0020427E" w:rsidRPr="00B17296" w:rsidRDefault="0020427E" w:rsidP="00EF1DCC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Согласно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закупа».</w:t>
      </w:r>
    </w:p>
    <w:p w:rsidR="0020427E" w:rsidRPr="00B17296" w:rsidRDefault="0020427E" w:rsidP="00EF1DCC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С</w:t>
      </w:r>
      <w:r w:rsidRPr="00B17296">
        <w:rPr>
          <w:b w:val="0"/>
          <w:sz w:val="24"/>
          <w:szCs w:val="24"/>
        </w:rPr>
        <w:t xml:space="preserve">огласно п.113 Правил </w:t>
      </w:r>
      <w:r w:rsidRPr="00B17296">
        <w:rPr>
          <w:b w:val="0"/>
          <w:sz w:val="24"/>
          <w:szCs w:val="24"/>
        </w:rPr>
        <w:t>ТОО КФК «МЕДСЕРВИС ПЛЮС» предоставить полны пакет документов в течении 10 календарных дней.</w:t>
      </w:r>
    </w:p>
    <w:p w:rsidR="00B17296" w:rsidRPr="00B17296" w:rsidRDefault="00B17296" w:rsidP="00EE1E1E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 xml:space="preserve">Заключить договор с ТОО КФК «МЕДСЕРВИС ПЛЮС» на сумму 377 000 (триста семьдесят семь тысяч) тенге. </w:t>
      </w:r>
    </w:p>
    <w:p w:rsidR="003748D4" w:rsidRPr="00B17296" w:rsidRDefault="003748D4" w:rsidP="00EE1E1E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Основание: п.112</w:t>
      </w:r>
      <w:r w:rsidR="00B17296" w:rsidRPr="00B17296">
        <w:rPr>
          <w:b w:val="0"/>
          <w:sz w:val="24"/>
          <w:szCs w:val="24"/>
        </w:rPr>
        <w:t>, 113</w:t>
      </w:r>
      <w:r w:rsidRPr="00B17296">
        <w:rPr>
          <w:b w:val="0"/>
          <w:sz w:val="24"/>
          <w:szCs w:val="24"/>
        </w:rPr>
        <w:t xml:space="preserve"> Правил </w:t>
      </w:r>
      <w:r w:rsidR="00B17296" w:rsidRPr="00B17296">
        <w:rPr>
          <w:b w:val="0"/>
          <w:sz w:val="24"/>
          <w:szCs w:val="24"/>
        </w:rPr>
        <w:t>оценка</w:t>
      </w:r>
      <w:r w:rsidRPr="00B17296">
        <w:rPr>
          <w:b w:val="0"/>
          <w:sz w:val="24"/>
          <w:szCs w:val="24"/>
        </w:rPr>
        <w:t xml:space="preserve"> ценовых предложении.</w:t>
      </w:r>
    </w:p>
    <w:p w:rsidR="00B17296" w:rsidRPr="00B17296" w:rsidRDefault="00B17296" w:rsidP="004C14E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17296" w:rsidRDefault="002E5745" w:rsidP="004C14E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Подписи:</w:t>
      </w: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Председатель</w:t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="009B3C0C" w:rsidRPr="00B17296">
        <w:rPr>
          <w:b w:val="0"/>
          <w:sz w:val="24"/>
          <w:szCs w:val="24"/>
        </w:rPr>
        <w:t>Смольков И.Н.</w:t>
      </w: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 xml:space="preserve">Члены </w:t>
      </w:r>
      <w:proofErr w:type="gramStart"/>
      <w:r w:rsidRPr="00B17296">
        <w:rPr>
          <w:b w:val="0"/>
          <w:sz w:val="24"/>
          <w:szCs w:val="24"/>
        </w:rPr>
        <w:t>комиссии:</w:t>
      </w:r>
      <w:r w:rsidRPr="00B17296">
        <w:rPr>
          <w:b w:val="0"/>
          <w:sz w:val="24"/>
          <w:szCs w:val="24"/>
        </w:rPr>
        <w:tab/>
      </w:r>
      <w:proofErr w:type="gramEnd"/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  <w:t>Рыскулова Л.К.</w:t>
      </w: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17296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Фельк А.А.</w:t>
      </w:r>
    </w:p>
    <w:p w:rsidR="00906B40" w:rsidRPr="00B17296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B17296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Джаманбаева С.С.</w:t>
      </w:r>
    </w:p>
    <w:p w:rsidR="00906B40" w:rsidRPr="00B17296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B17296" w:rsidRDefault="002E5745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</w:rPr>
        <w:t>Арестова И.В.</w:t>
      </w:r>
    </w:p>
    <w:p w:rsidR="00906B40" w:rsidRPr="00B17296" w:rsidRDefault="00906B40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B17296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296">
        <w:rPr>
          <w:b w:val="0"/>
          <w:sz w:val="24"/>
          <w:szCs w:val="24"/>
          <w:lang w:val="kk-KZ"/>
        </w:rPr>
        <w:t>С</w:t>
      </w:r>
      <w:proofErr w:type="spellStart"/>
      <w:r w:rsidRPr="00B17296">
        <w:rPr>
          <w:b w:val="0"/>
          <w:sz w:val="24"/>
          <w:szCs w:val="24"/>
        </w:rPr>
        <w:t>екретарь</w:t>
      </w:r>
      <w:proofErr w:type="spellEnd"/>
      <w:r w:rsidRPr="00B17296">
        <w:rPr>
          <w:b w:val="0"/>
          <w:sz w:val="24"/>
          <w:szCs w:val="24"/>
        </w:rPr>
        <w:t xml:space="preserve"> комиссии</w:t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</w:r>
      <w:r w:rsidRPr="00B17296">
        <w:rPr>
          <w:b w:val="0"/>
          <w:sz w:val="24"/>
          <w:szCs w:val="24"/>
        </w:rPr>
        <w:tab/>
        <w:t>Карибаев Б.Х.</w:t>
      </w:r>
    </w:p>
    <w:p w:rsidR="007F371E" w:rsidRPr="00B17296" w:rsidRDefault="007F371E" w:rsidP="002E5745">
      <w:pPr>
        <w:pStyle w:val="3"/>
        <w:spacing w:after="0" w:afterAutospacing="0"/>
        <w:jc w:val="both"/>
        <w:rPr>
          <w:b w:val="0"/>
          <w:sz w:val="24"/>
          <w:szCs w:val="24"/>
        </w:rPr>
      </w:pPr>
    </w:p>
    <w:sectPr w:rsidR="007F371E" w:rsidRPr="00B17296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30" w:rsidRDefault="00770230" w:rsidP="00722980">
      <w:pPr>
        <w:spacing w:after="0" w:line="240" w:lineRule="auto"/>
      </w:pPr>
      <w:r>
        <w:separator/>
      </w:r>
    </w:p>
  </w:endnote>
  <w:endnote w:type="continuationSeparator" w:id="0">
    <w:p w:rsidR="00770230" w:rsidRDefault="00770230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30" w:rsidRDefault="00770230" w:rsidP="00722980">
      <w:pPr>
        <w:spacing w:after="0" w:line="240" w:lineRule="auto"/>
      </w:pPr>
      <w:r>
        <w:separator/>
      </w:r>
    </w:p>
  </w:footnote>
  <w:footnote w:type="continuationSeparator" w:id="0">
    <w:p w:rsidR="00770230" w:rsidRDefault="00770230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427E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230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7296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20427E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ABE7-5A93-484D-964E-A6683FF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7</cp:revision>
  <cp:lastPrinted>2020-07-05T09:12:00Z</cp:lastPrinted>
  <dcterms:created xsi:type="dcterms:W3CDTF">2020-03-23T05:16:00Z</dcterms:created>
  <dcterms:modified xsi:type="dcterms:W3CDTF">2020-07-05T09:12:00Z</dcterms:modified>
</cp:coreProperties>
</file>