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Pr="009C133B" w:rsidRDefault="00F63B08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 внесенными изменениями в </w:t>
      </w:r>
      <w:bookmarkStart w:id="0" w:name="_GoBack"/>
      <w:bookmarkEnd w:id="0"/>
      <w:r w:rsidR="00250D84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9C133B" w:rsidRPr="009C133B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</w:t>
      </w:r>
      <w:r w:rsidR="003F770A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ИМН </w:t>
      </w:r>
    </w:p>
    <w:p w:rsidR="000C5586" w:rsidRPr="009C133B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способом запроса ценовых предложений</w:t>
      </w:r>
    </w:p>
    <w:p w:rsidR="00250D84" w:rsidRPr="009C133B" w:rsidRDefault="00250D84" w:rsidP="00FD45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C175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97565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</w:t>
      </w:r>
      <w:r w:rsidR="00FD4552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7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5E2B1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</w:t>
      </w:r>
      <w:r w:rsidR="00765AF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.201</w:t>
      </w:r>
      <w:r w:rsidR="005E2B10"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Pr="009C133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6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D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73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E2B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444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D45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D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5E2B10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E2B10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Приложение </w:t>
      </w:r>
      <w:r w:rsidRPr="005E2B10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5E2B10">
        <w:rPr>
          <w:rFonts w:ascii="Times New Roman" w:hAnsi="Times New Roman" w:cs="Times New Roman"/>
          <w:b/>
          <w:sz w:val="20"/>
          <w:szCs w:val="20"/>
        </w:rPr>
        <w:t>1</w:t>
      </w:r>
      <w:r w:rsidRPr="005E2B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E2B10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tbl>
      <w:tblPr>
        <w:tblStyle w:val="a6"/>
        <w:tblW w:w="101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4"/>
        <w:gridCol w:w="1481"/>
        <w:gridCol w:w="1134"/>
        <w:gridCol w:w="3544"/>
        <w:gridCol w:w="700"/>
        <w:gridCol w:w="640"/>
        <w:gridCol w:w="1061"/>
        <w:gridCol w:w="1134"/>
      </w:tblGrid>
      <w:tr w:rsidR="002A113F" w:rsidRPr="004127F3" w:rsidTr="008233DB">
        <w:tc>
          <w:tcPr>
            <w:tcW w:w="504" w:type="dxa"/>
          </w:tcPr>
          <w:p w:rsidR="002A113F" w:rsidRPr="004127F3" w:rsidRDefault="002A113F" w:rsidP="004127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81" w:type="dxa"/>
          </w:tcPr>
          <w:p w:rsidR="002A113F" w:rsidRPr="004127F3" w:rsidRDefault="002A113F" w:rsidP="00412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2"/>
          </w:tcPr>
          <w:p w:rsidR="002A113F" w:rsidRPr="004127F3" w:rsidRDefault="002A113F" w:rsidP="004127F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700" w:type="dxa"/>
            <w:vAlign w:val="center"/>
          </w:tcPr>
          <w:p w:rsidR="002A113F" w:rsidRPr="004127F3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0" w:type="dxa"/>
            <w:vAlign w:val="center"/>
          </w:tcPr>
          <w:p w:rsidR="002A113F" w:rsidRPr="004127F3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Кол-во.</w:t>
            </w:r>
          </w:p>
        </w:tc>
        <w:tc>
          <w:tcPr>
            <w:tcW w:w="1061" w:type="dxa"/>
            <w:vAlign w:val="center"/>
          </w:tcPr>
          <w:p w:rsidR="002A113F" w:rsidRPr="004127F3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vAlign w:val="center"/>
          </w:tcPr>
          <w:p w:rsidR="002A113F" w:rsidRPr="004127F3" w:rsidRDefault="002A113F" w:rsidP="004127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096155" w:rsidRPr="004127F3" w:rsidTr="001F4552">
        <w:tc>
          <w:tcPr>
            <w:tcW w:w="504" w:type="dxa"/>
            <w:vAlign w:val="center"/>
          </w:tcPr>
          <w:p w:rsidR="00096155" w:rsidRPr="004127F3" w:rsidRDefault="00680B2E" w:rsidP="001F4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81" w:type="dxa"/>
            <w:vAlign w:val="center"/>
          </w:tcPr>
          <w:p w:rsidR="00096155" w:rsidRPr="00680B2E" w:rsidRDefault="00680B2E" w:rsidP="0068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sz w:val="20"/>
                <w:szCs w:val="20"/>
              </w:rPr>
              <w:t>Набор инструментов сосудистый</w:t>
            </w:r>
          </w:p>
        </w:tc>
        <w:tc>
          <w:tcPr>
            <w:tcW w:w="4678" w:type="dxa"/>
            <w:gridSpan w:val="2"/>
          </w:tcPr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Пинцет по DE'BAKEY(автор), атравматический, прямой, ширина 3,5 мм, длина 200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Пинцет по DE'BAKEY(автор), атравматический, прямой, ширина рабочей поверхности 1 мм, длина 150 мм,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Пинцет стандартный, зазубренный, длина 200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Зажим по GWILLIAMS(автор), для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гистерэктомии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изогнутый, зубчики 1х2, длина 205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Ножницы по DE'BAKEY(автор),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препаровальные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артериальные, изогнутые, деликатные, тупоконечные,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джлина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175 мм.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Ножницы по METZENBAUM (автор), с карбид вольфрамовыми вставками на рабочих поверхностях, изогнутые, тупоконечные, длина 145 мм. С рукоятками желтого цвета.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Ножницы по METZENBAUM(автор),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препаровальные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изогнутые, деликатные, </w:t>
            </w:r>
            <w:proofErr w:type="gram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тупоконечные,  с</w:t>
            </w:r>
            <w:proofErr w:type="gram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микротомной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заточкой,  карбид вольфрамовыми вставками на рабочих поверхностях, со специальным покрытием (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TiAlN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черного цвета, длина 200 мм. С рукоятками желтого цвета.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 Ножницы по MAYO(автор),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препаровальные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микротомной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заточкой, со специальной насечкой против соскальзывания тканей,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очтроконечные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прямые 165 мм.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Ножницы по POTTS-DE MARTEL(автор), остроконечные, длина 185 мм, изогнутые под углом 45°. Нестерильные, многоразовые.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Зажим по DE'BAKEY-MC'QUIGG-MIXTER(автор), сосудистый, атравматический, изогнутый, длина рабочей поверхности 70 мм, длина 210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Зажим по DERRA-COOLEY(автор), изогнутые, педиатрические, длина рабочей части 80 мм, ширина 27 мм, длина 175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Зажим по COOLEY(автор), сосудистый, детский, угловой, длина рабочей части 86 мм, длина 195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 Зажим по COOLEY(автор), детский, сильно изогнутый, длина рабочей части 36 мм, длина 170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Зажим по MIXTER(автор),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препаровальный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изогнутый под углом </w:t>
            </w:r>
            <w:proofErr w:type="gram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90 ,</w:t>
            </w:r>
            <w:proofErr w:type="gram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длинный, с продольной насечкой, длина 290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 Зажим по MIXTER(автор), с продольной насечкой, длина 220 мм.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Зажим по MIXTER(автор), детский,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препаровальный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изогнутый, длина 140 мм, с кремальерой. Нестерильный, многоразовый. – 2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Расширитель по KOCHER(автор), открытый, глубина 20 мм, ширина 12 мм, длина 205 мм. Нестерильный, многоразовый.  – 1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18. Расширитель по KOCHER(автор), открытый, </w:t>
            </w:r>
            <w:proofErr w:type="gram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 20</w:t>
            </w:r>
            <w:proofErr w:type="gram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х15 мм, длина 205 мм. Нестерильный, многоразовый.  – 1 шт.</w:t>
            </w:r>
          </w:p>
          <w:p w:rsidR="00680B2E" w:rsidRPr="00680B2E" w:rsidRDefault="00680B2E" w:rsidP="00680B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19. Иглодержатель по CRILE-WOOD(автор), с карбид вольфрамовыми вставками на рабочих поверхностях, прямой, с насечкой 0,4 мм, длина 200 мм. </w:t>
            </w:r>
            <w:proofErr w:type="spellStart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Предназаначен</w:t>
            </w:r>
            <w:proofErr w:type="spellEnd"/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шовного материала размером 4/0-6/0. Нестерильный, многоразовый. - 4 шт.</w:t>
            </w:r>
          </w:p>
          <w:p w:rsidR="00096155" w:rsidRPr="004127F3" w:rsidRDefault="00680B2E" w:rsidP="00680B2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0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 Иглодержатель по CRILE-WOOD(автор), прямой, с карбид-вольфрамовой вставкой на рабочих поверхностях, с насечкой шагом 0.4 мм, для игл размером от 4/0 до 6/0, длина 270 мм. Нестерильный, многоразовый. - 4 шт.</w:t>
            </w:r>
          </w:p>
        </w:tc>
        <w:tc>
          <w:tcPr>
            <w:tcW w:w="700" w:type="dxa"/>
            <w:vAlign w:val="center"/>
          </w:tcPr>
          <w:p w:rsidR="00096155" w:rsidRPr="00680B2E" w:rsidRDefault="00680B2E" w:rsidP="00680B2E">
            <w:p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640" w:type="dxa"/>
            <w:vAlign w:val="center"/>
          </w:tcPr>
          <w:p w:rsidR="00096155" w:rsidRPr="00680B2E" w:rsidRDefault="00680B2E" w:rsidP="00680B2E">
            <w:p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1" w:type="dxa"/>
            <w:vAlign w:val="center"/>
          </w:tcPr>
          <w:p w:rsidR="00096155" w:rsidRPr="00680B2E" w:rsidRDefault="00680B2E" w:rsidP="00680B2E">
            <w:p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bCs/>
                <w:sz w:val="20"/>
                <w:szCs w:val="20"/>
              </w:rPr>
              <w:t>3 819 840</w:t>
            </w:r>
          </w:p>
        </w:tc>
        <w:tc>
          <w:tcPr>
            <w:tcW w:w="1134" w:type="dxa"/>
            <w:vAlign w:val="center"/>
          </w:tcPr>
          <w:p w:rsidR="00096155" w:rsidRPr="00680B2E" w:rsidRDefault="00680B2E" w:rsidP="00680B2E">
            <w:pPr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2E">
              <w:rPr>
                <w:rFonts w:ascii="Times New Roman" w:hAnsi="Times New Roman" w:cs="Times New Roman"/>
                <w:bCs/>
                <w:sz w:val="20"/>
                <w:szCs w:val="20"/>
              </w:rPr>
              <w:t>3 819 840</w:t>
            </w:r>
          </w:p>
        </w:tc>
      </w:tr>
      <w:tr w:rsidR="002A113F" w:rsidRPr="004127F3" w:rsidTr="001F4552">
        <w:tc>
          <w:tcPr>
            <w:tcW w:w="504" w:type="dxa"/>
            <w:vAlign w:val="center"/>
          </w:tcPr>
          <w:p w:rsidR="002A113F" w:rsidRPr="004127F3" w:rsidRDefault="002A113F" w:rsidP="001F45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81" w:type="dxa"/>
            <w:vAlign w:val="center"/>
          </w:tcPr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инструментов экстренной хирургии </w:t>
            </w:r>
            <w:r w:rsidRPr="004127F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(срок поставки 15 дней)</w:t>
            </w:r>
          </w:p>
        </w:tc>
        <w:tc>
          <w:tcPr>
            <w:tcW w:w="4678" w:type="dxa"/>
            <w:gridSpan w:val="2"/>
            <w:vAlign w:val="center"/>
          </w:tcPr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Pean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200,0 мм. Изогнутый.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- 10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Mikulicz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205.0 мм. Изогнутый.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- 8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Kocher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изогнутый. Длина 180,0 мм. Изогнутый.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Зубез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1х2.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- 8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Halsted-Mosquito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прямой. Длина 140,0 мм. Прямой.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- 8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Зажим типа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Halsted-Mosquito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изогнутый (мягкие кишечные). Длина 210,0 мм.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Зажимы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Halsted-Mosquito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изогнутый. Длина 140,0 мм.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- 8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Ножницы тупоконечные изогнутые. Длина 150,0 мм.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Fig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#1.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Ножницы тупоконечные прямые. Длина 150,0 мм.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Fig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#1.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Крючок пластинчатый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Фарабефу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 Длина 150,0 мм. Размер (мм): 27х16-23х16; 26х16-30-16.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  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Ретрактор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Mikulicz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 Длина 260,0 мм. Размеры рабочей части (мм) должны быть 90х50 мм.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Ретрактор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Caspar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 Длина 210,0 мм. Размеры рабочей части (мм) должны быть 67х17 мм.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 Ножницы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Metzenbaum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тупоконечные изогнутые, для работы в глубоких полостях. Длина должна быть 300,0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13. Щипцы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Museux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14. Пинцет по Стандарт, хирургический с зубцами 1х2. Длина должна быть не менее 160,0 мм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16 см.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15. Пинцет по Стандарт, анатомический. Длина должна быть не менее 160,0 мм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не более 16 см.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16. Пинцет по Стандарт, анатомический. Длина 250,0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Пинцет  лапчатый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Mod.Russian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- 4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18. Иглодержатель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Hegar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200,0 мм.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, литой механизм с кремальерой.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19. Иглодержатель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Hegar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160,0 мм. </w:t>
            </w:r>
            <w:proofErr w:type="gram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Без штырьковое соединение</w:t>
            </w:r>
            <w:proofErr w:type="gram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литой механизм с кремальерой. 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- 2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20.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Кюретка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Recamier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Длина должна быть 310,0 мм, ширина 20,0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- 1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 Иглы для сшивания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Deschamps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(Левая). Длина 200,0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- 1 шт.</w:t>
            </w:r>
          </w:p>
          <w:p w:rsidR="002A113F" w:rsidRPr="004127F3" w:rsidRDefault="002A113F" w:rsidP="00680B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22. Игла для сшивания по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Deschamps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(Правая). Длина 200,0 мм. </w:t>
            </w: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Изготовлен из высокопрочной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нержавеющей стали марки AISI серий 420. - 1 шт.</w:t>
            </w:r>
          </w:p>
        </w:tc>
        <w:tc>
          <w:tcPr>
            <w:tcW w:w="700" w:type="dxa"/>
            <w:vAlign w:val="center"/>
          </w:tcPr>
          <w:p w:rsidR="002A113F" w:rsidRPr="004127F3" w:rsidRDefault="002A113F" w:rsidP="00680B2E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</w:t>
            </w:r>
          </w:p>
        </w:tc>
        <w:tc>
          <w:tcPr>
            <w:tcW w:w="640" w:type="dxa"/>
            <w:vAlign w:val="center"/>
          </w:tcPr>
          <w:p w:rsidR="002A113F" w:rsidRPr="004127F3" w:rsidRDefault="002A113F" w:rsidP="0068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vAlign w:val="center"/>
          </w:tcPr>
          <w:p w:rsidR="002A113F" w:rsidRPr="004127F3" w:rsidRDefault="002A113F" w:rsidP="0068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1347000</w:t>
            </w:r>
          </w:p>
        </w:tc>
        <w:tc>
          <w:tcPr>
            <w:tcW w:w="1134" w:type="dxa"/>
            <w:vAlign w:val="center"/>
          </w:tcPr>
          <w:p w:rsidR="002A113F" w:rsidRPr="004127F3" w:rsidRDefault="002A113F" w:rsidP="00680B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1347000</w:t>
            </w:r>
          </w:p>
        </w:tc>
      </w:tr>
      <w:tr w:rsidR="002A113F" w:rsidRPr="004127F3" w:rsidTr="001F4552">
        <w:tc>
          <w:tcPr>
            <w:tcW w:w="504" w:type="dxa"/>
            <w:vAlign w:val="center"/>
          </w:tcPr>
          <w:p w:rsidR="002A113F" w:rsidRPr="004127F3" w:rsidRDefault="002A113F" w:rsidP="001F45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81" w:type="dxa"/>
          </w:tcPr>
          <w:p w:rsidR="002A113F" w:rsidRPr="004127F3" w:rsidRDefault="002A113F" w:rsidP="00412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раствор</w:t>
            </w:r>
          </w:p>
        </w:tc>
        <w:tc>
          <w:tcPr>
            <w:tcW w:w="4678" w:type="dxa"/>
            <w:gridSpan w:val="2"/>
          </w:tcPr>
          <w:p w:rsidR="002A113F" w:rsidRPr="004127F3" w:rsidRDefault="002A113F" w:rsidP="004127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раствор В30 3*3 для </w:t>
            </w:r>
            <w:proofErr w:type="spellStart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>Мендрей</w:t>
            </w:r>
            <w:proofErr w:type="spellEnd"/>
            <w:r w:rsidRPr="004127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096C">
              <w:rPr>
                <w:rFonts w:ascii="Times New Roman" w:eastAsia="Calibri" w:hAnsi="Times New Roman" w:cs="Times New Roman"/>
                <w:sz w:val="20"/>
                <w:szCs w:val="20"/>
              </w:rPr>
              <w:t>3600 гематология</w:t>
            </w:r>
          </w:p>
        </w:tc>
        <w:tc>
          <w:tcPr>
            <w:tcW w:w="700" w:type="dxa"/>
          </w:tcPr>
          <w:p w:rsidR="002A113F" w:rsidRPr="004127F3" w:rsidRDefault="002A113F" w:rsidP="004127F3">
            <w:pPr>
              <w:ind w:left="-11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</w:tcPr>
          <w:p w:rsidR="002A113F" w:rsidRPr="004127F3" w:rsidRDefault="002A113F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</w:tcPr>
          <w:p w:rsidR="002A113F" w:rsidRPr="004127F3" w:rsidRDefault="002F0FB0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73600</w:t>
            </w:r>
          </w:p>
        </w:tc>
        <w:tc>
          <w:tcPr>
            <w:tcW w:w="1134" w:type="dxa"/>
          </w:tcPr>
          <w:p w:rsidR="002A113F" w:rsidRPr="004127F3" w:rsidRDefault="002F0FB0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368000</w:t>
            </w:r>
          </w:p>
        </w:tc>
      </w:tr>
      <w:tr w:rsidR="004127F3" w:rsidRPr="004127F3" w:rsidTr="001F4552">
        <w:tc>
          <w:tcPr>
            <w:tcW w:w="504" w:type="dxa"/>
            <w:vAlign w:val="center"/>
          </w:tcPr>
          <w:p w:rsidR="004127F3" w:rsidRPr="004127F3" w:rsidRDefault="004127F3" w:rsidP="001F45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15" w:type="dxa"/>
            <w:gridSpan w:val="2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Реагентные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полоски DIRUI H10 в бутылях. Для полуавтоматического анализатора мочи Н-500 закрытого типа.</w:t>
            </w:r>
          </w:p>
        </w:tc>
        <w:tc>
          <w:tcPr>
            <w:tcW w:w="3544" w:type="dxa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В одном 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бутыле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100 тест-полосок.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70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1" w:type="dxa"/>
          </w:tcPr>
          <w:p w:rsidR="004127F3" w:rsidRPr="004127F3" w:rsidRDefault="004127F3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34" w:type="dxa"/>
          </w:tcPr>
          <w:p w:rsidR="004127F3" w:rsidRPr="004127F3" w:rsidRDefault="004127F3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</w:t>
            </w:r>
          </w:p>
        </w:tc>
      </w:tr>
      <w:tr w:rsidR="004127F3" w:rsidRPr="004127F3" w:rsidTr="001F4552">
        <w:tc>
          <w:tcPr>
            <w:tcW w:w="504" w:type="dxa"/>
            <w:vAlign w:val="center"/>
          </w:tcPr>
          <w:p w:rsidR="004127F3" w:rsidRPr="004127F3" w:rsidRDefault="004127F3" w:rsidP="001F45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15" w:type="dxa"/>
            <w:gridSpan w:val="2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Контроль отрицательный (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). Для полуавтоматического анализатора мочи Н-500 закрытого типа.</w:t>
            </w:r>
          </w:p>
        </w:tc>
        <w:tc>
          <w:tcPr>
            <w:tcW w:w="3544" w:type="dxa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Один флакон – 8 мл.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70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1" w:type="dxa"/>
          </w:tcPr>
          <w:p w:rsidR="004127F3" w:rsidRPr="004127F3" w:rsidRDefault="004127F3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</w:tcPr>
          <w:p w:rsidR="004127F3" w:rsidRPr="004127F3" w:rsidRDefault="004127F3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4127F3" w:rsidRPr="004127F3" w:rsidTr="001F4552">
        <w:tc>
          <w:tcPr>
            <w:tcW w:w="504" w:type="dxa"/>
            <w:vAlign w:val="center"/>
          </w:tcPr>
          <w:p w:rsidR="004127F3" w:rsidRPr="004127F3" w:rsidRDefault="004127F3" w:rsidP="001F45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15" w:type="dxa"/>
            <w:gridSpan w:val="2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Контроль положительный (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). Для полуавтоматического анализатора мочи Н-500 закрытого типа. </w:t>
            </w:r>
          </w:p>
        </w:tc>
        <w:tc>
          <w:tcPr>
            <w:tcW w:w="3544" w:type="dxa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Один флакон – 8 мл. Для полуавтоматического анализатора мочи Н-500 закрытого типа со сканером штрих кода для определения тест полосок и контролей.</w:t>
            </w:r>
          </w:p>
        </w:tc>
        <w:tc>
          <w:tcPr>
            <w:tcW w:w="70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1" w:type="dxa"/>
          </w:tcPr>
          <w:p w:rsidR="004127F3" w:rsidRPr="004127F3" w:rsidRDefault="004127F3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</w:tcPr>
          <w:p w:rsidR="004127F3" w:rsidRPr="004127F3" w:rsidRDefault="004127F3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</w:t>
            </w:r>
          </w:p>
        </w:tc>
      </w:tr>
      <w:tr w:rsidR="004127F3" w:rsidRPr="004127F3" w:rsidTr="001F4552">
        <w:tc>
          <w:tcPr>
            <w:tcW w:w="504" w:type="dxa"/>
            <w:vAlign w:val="center"/>
          </w:tcPr>
          <w:p w:rsidR="004127F3" w:rsidRPr="004127F3" w:rsidRDefault="004127F3" w:rsidP="001F45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7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81" w:type="dxa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Экспресс-тест для качественного и количественного определения </w:t>
            </w:r>
            <w:proofErr w:type="spell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реагиновых</w:t>
            </w:r>
            <w:proofErr w:type="spell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антител в сыворотке или плазме </w:t>
            </w:r>
            <w:r w:rsidRPr="00412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Syphilis</w:t>
            </w: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RPR</w:t>
            </w: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7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</w:p>
        </w:tc>
        <w:tc>
          <w:tcPr>
            <w:tcW w:w="4678" w:type="dxa"/>
            <w:gridSpan w:val="2"/>
          </w:tcPr>
          <w:p w:rsidR="004127F3" w:rsidRPr="004127F3" w:rsidRDefault="004127F3" w:rsidP="004127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Взвесь RPR антигена для выполнения 500 исследований (белая крышка), 0,3 % кардиолипиновая взвесь, содержащая микрочастицы угольной пыли; положительная контрольная RPR сыворотка - 1,0 мл (красная крышка), стабилизированный жидкий контроль, реагирующий с RPR антигеном (человеческий), отрицательная контрольная RPR сыворотка - 1,0 мл (зелёная крышка), табилизированный жидкий контроль, не реагирующий с RPR антигеном, </w:t>
            </w:r>
            <w:proofErr w:type="gramStart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>PC  и</w:t>
            </w:r>
            <w:proofErr w:type="gramEnd"/>
            <w:r w:rsidRPr="004127F3">
              <w:rPr>
                <w:rFonts w:ascii="Times New Roman" w:hAnsi="Times New Roman" w:cs="Times New Roman"/>
                <w:sz w:val="20"/>
                <w:szCs w:val="20"/>
              </w:rPr>
              <w:t xml:space="preserve">  NC  содержат 0,095% азида натрия.</w:t>
            </w:r>
          </w:p>
        </w:tc>
        <w:tc>
          <w:tcPr>
            <w:tcW w:w="70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</w:tcPr>
          <w:p w:rsidR="004127F3" w:rsidRPr="004127F3" w:rsidRDefault="004127F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1" w:type="dxa"/>
          </w:tcPr>
          <w:p w:rsidR="004127F3" w:rsidRPr="004127F3" w:rsidRDefault="004127F3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52500</w:t>
            </w:r>
          </w:p>
        </w:tc>
        <w:tc>
          <w:tcPr>
            <w:tcW w:w="1134" w:type="dxa"/>
          </w:tcPr>
          <w:p w:rsidR="004127F3" w:rsidRPr="004127F3" w:rsidRDefault="004127F3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</w:t>
            </w:r>
          </w:p>
        </w:tc>
      </w:tr>
      <w:tr w:rsidR="000B0DA3" w:rsidRPr="004127F3" w:rsidTr="001F4552">
        <w:tc>
          <w:tcPr>
            <w:tcW w:w="504" w:type="dxa"/>
            <w:vAlign w:val="center"/>
          </w:tcPr>
          <w:p w:rsidR="000B0DA3" w:rsidRPr="004127F3" w:rsidRDefault="000B0DA3" w:rsidP="001F45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81" w:type="dxa"/>
          </w:tcPr>
          <w:p w:rsidR="000B0DA3" w:rsidRPr="000B0DA3" w:rsidRDefault="000B0DA3" w:rsidP="000B0D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DA3">
              <w:rPr>
                <w:rFonts w:ascii="Times New Roman" w:hAnsi="Times New Roman" w:cs="Times New Roman"/>
                <w:sz w:val="20"/>
                <w:szCs w:val="20"/>
              </w:rPr>
              <w:t xml:space="preserve">Рассасывающееся </w:t>
            </w:r>
            <w:proofErr w:type="spellStart"/>
            <w:r w:rsidRPr="000B0DA3">
              <w:rPr>
                <w:rFonts w:ascii="Times New Roman" w:hAnsi="Times New Roman" w:cs="Times New Roman"/>
                <w:sz w:val="20"/>
                <w:szCs w:val="20"/>
              </w:rPr>
              <w:t>гомостатическое</w:t>
            </w:r>
            <w:proofErr w:type="spellEnd"/>
            <w:r w:rsidRPr="000B0DA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</w:tc>
        <w:tc>
          <w:tcPr>
            <w:tcW w:w="4678" w:type="dxa"/>
            <w:gridSpan w:val="2"/>
          </w:tcPr>
          <w:p w:rsidR="000B0DA3" w:rsidRPr="004127F3" w:rsidRDefault="000B0DA3" w:rsidP="000B0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Рассасывающееся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гомостатическое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Paharel</w:t>
            </w:r>
            <w:proofErr w:type="spellEnd"/>
            <w:r w:rsidRPr="000B0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Желатиновый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гемостатик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гр.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PCGP</w:t>
            </w:r>
            <w:r w:rsidRPr="000B0D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0" w:type="dxa"/>
          </w:tcPr>
          <w:p w:rsidR="000B0DA3" w:rsidRDefault="000B0DA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40" w:type="dxa"/>
          </w:tcPr>
          <w:p w:rsidR="000B0DA3" w:rsidRDefault="000B0DA3" w:rsidP="004127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1" w:type="dxa"/>
          </w:tcPr>
          <w:p w:rsidR="000B0DA3" w:rsidRDefault="000B0DA3" w:rsidP="004127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1134" w:type="dxa"/>
          </w:tcPr>
          <w:p w:rsidR="000B0DA3" w:rsidRDefault="000B0DA3" w:rsidP="002F0FB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1025000</w:t>
            </w:r>
          </w:p>
        </w:tc>
      </w:tr>
    </w:tbl>
    <w:p w:rsidR="007567E0" w:rsidRDefault="007567E0" w:rsidP="002A113F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07759"/>
    <w:rsid w:val="00011EAD"/>
    <w:rsid w:val="000565DE"/>
    <w:rsid w:val="00096155"/>
    <w:rsid w:val="00096A0B"/>
    <w:rsid w:val="000B0DA3"/>
    <w:rsid w:val="000C5586"/>
    <w:rsid w:val="000C6249"/>
    <w:rsid w:val="000E2502"/>
    <w:rsid w:val="001134A8"/>
    <w:rsid w:val="00182650"/>
    <w:rsid w:val="001B683E"/>
    <w:rsid w:val="001F4552"/>
    <w:rsid w:val="00206486"/>
    <w:rsid w:val="002065CF"/>
    <w:rsid w:val="002215B6"/>
    <w:rsid w:val="00250D84"/>
    <w:rsid w:val="002A113F"/>
    <w:rsid w:val="002F0FB0"/>
    <w:rsid w:val="00365C69"/>
    <w:rsid w:val="003A139E"/>
    <w:rsid w:val="003A73AF"/>
    <w:rsid w:val="003F770A"/>
    <w:rsid w:val="004127F3"/>
    <w:rsid w:val="004445A7"/>
    <w:rsid w:val="004449F0"/>
    <w:rsid w:val="004C6C23"/>
    <w:rsid w:val="00572C78"/>
    <w:rsid w:val="00573CA3"/>
    <w:rsid w:val="00576A4A"/>
    <w:rsid w:val="005C1348"/>
    <w:rsid w:val="005C70DE"/>
    <w:rsid w:val="005E2B10"/>
    <w:rsid w:val="00621403"/>
    <w:rsid w:val="00671769"/>
    <w:rsid w:val="00680B2E"/>
    <w:rsid w:val="00685EE4"/>
    <w:rsid w:val="006C1750"/>
    <w:rsid w:val="006C4C01"/>
    <w:rsid w:val="007108D2"/>
    <w:rsid w:val="007567E0"/>
    <w:rsid w:val="00765AF0"/>
    <w:rsid w:val="007777EA"/>
    <w:rsid w:val="007F3810"/>
    <w:rsid w:val="007F43DF"/>
    <w:rsid w:val="008233DB"/>
    <w:rsid w:val="00854698"/>
    <w:rsid w:val="00874AAE"/>
    <w:rsid w:val="008A4906"/>
    <w:rsid w:val="00905FB9"/>
    <w:rsid w:val="0095096C"/>
    <w:rsid w:val="00973F8D"/>
    <w:rsid w:val="009C133B"/>
    <w:rsid w:val="009E43A9"/>
    <w:rsid w:val="009F4D49"/>
    <w:rsid w:val="00A36ED4"/>
    <w:rsid w:val="00A50B41"/>
    <w:rsid w:val="00AC5562"/>
    <w:rsid w:val="00AD2209"/>
    <w:rsid w:val="00AF3D23"/>
    <w:rsid w:val="00B12DFF"/>
    <w:rsid w:val="00B44CDC"/>
    <w:rsid w:val="00BA164D"/>
    <w:rsid w:val="00C562C1"/>
    <w:rsid w:val="00D27A19"/>
    <w:rsid w:val="00D27D20"/>
    <w:rsid w:val="00D5699F"/>
    <w:rsid w:val="00D84A72"/>
    <w:rsid w:val="00D95B2C"/>
    <w:rsid w:val="00DA0195"/>
    <w:rsid w:val="00DC434E"/>
    <w:rsid w:val="00DC5382"/>
    <w:rsid w:val="00E11EE2"/>
    <w:rsid w:val="00E3114C"/>
    <w:rsid w:val="00E501B7"/>
    <w:rsid w:val="00E667E0"/>
    <w:rsid w:val="00E7757D"/>
    <w:rsid w:val="00E97565"/>
    <w:rsid w:val="00EA109F"/>
    <w:rsid w:val="00F069A1"/>
    <w:rsid w:val="00F63B08"/>
    <w:rsid w:val="00F9489E"/>
    <w:rsid w:val="00FD4552"/>
    <w:rsid w:val="00FE47ED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4C2A-29AB-455F-8D85-B08D8C5A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46</cp:revision>
  <cp:lastPrinted>2019-04-02T04:01:00Z</cp:lastPrinted>
  <dcterms:created xsi:type="dcterms:W3CDTF">2017-01-24T08:17:00Z</dcterms:created>
  <dcterms:modified xsi:type="dcterms:W3CDTF">2019-04-26T09:10:00Z</dcterms:modified>
</cp:coreProperties>
</file>