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ИМН </w:t>
      </w:r>
      <w:r w:rsidR="00A211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МТ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B13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AB13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C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C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61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4399"/>
        <w:gridCol w:w="782"/>
        <w:gridCol w:w="850"/>
        <w:gridCol w:w="914"/>
        <w:gridCol w:w="1036"/>
      </w:tblGrid>
      <w:tr w:rsidR="00AB1369" w:rsidRPr="005861FB" w:rsidTr="005861FB">
        <w:trPr>
          <w:trHeight w:val="402"/>
        </w:trPr>
        <w:tc>
          <w:tcPr>
            <w:tcW w:w="560" w:type="dxa"/>
            <w:shd w:val="clear" w:color="auto" w:fill="FFFFFF" w:themeFill="background1"/>
            <w:vAlign w:val="center"/>
          </w:tcPr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AB1369" w:rsidRPr="005861FB" w:rsidRDefault="00AB1369" w:rsidP="00AB1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82" w:type="dxa"/>
            <w:shd w:val="clear" w:color="auto" w:fill="FFFFFF" w:themeFill="background1"/>
            <w:noWrap/>
            <w:vAlign w:val="center"/>
            <w:hideMark/>
          </w:tcPr>
          <w:p w:rsidR="005861FB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shd w:val="clear" w:color="auto" w:fill="FFFFFF" w:themeFill="background1"/>
          </w:tcPr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36" w:type="dxa"/>
            <w:shd w:val="clear" w:color="auto" w:fill="FFFFFF" w:themeFill="background1"/>
          </w:tcPr>
          <w:p w:rsidR="00AB1369" w:rsidRPr="005861FB" w:rsidRDefault="00AB1369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B1369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AB1369" w:rsidRPr="005861FB" w:rsidRDefault="00AB1369" w:rsidP="00C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</w:tcPr>
          <w:p w:rsidR="00AB1369" w:rsidRPr="005861FB" w:rsidRDefault="00AB1369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С – реактивный белок</w: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AB1369" w:rsidRPr="005861FB" w:rsidRDefault="005861FB" w:rsidP="0010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С – реактивный белок 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Латекс-тест на слайде 250 </w:t>
            </w:r>
            <w:proofErr w:type="spellStart"/>
            <w:r w:rsidR="0010506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="00105060">
              <w:rPr>
                <w:rFonts w:ascii="Times New Roman" w:hAnsi="Times New Roman" w:cs="Times New Roman"/>
                <w:sz w:val="24"/>
                <w:szCs w:val="24"/>
              </w:rPr>
              <w:t>*2,5мл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AB1369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1369" w:rsidRPr="005861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369" w:rsidRPr="005861FB" w:rsidRDefault="00103CCD" w:rsidP="004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AB1369" w:rsidRPr="005861FB" w:rsidRDefault="00105060" w:rsidP="0010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AB1369" w:rsidRPr="005861FB" w:rsidRDefault="00103CCD" w:rsidP="004A32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861FB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Контур дыхательный конфигурируемый 2,0м с угловым соединителем</w:t>
            </w:r>
          </w:p>
        </w:tc>
        <w:tc>
          <w:tcPr>
            <w:tcW w:w="4399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Контур дыхательный для соединения аппаратов НДА и ИВЛ с пациентом. Контур дыхательный анестезиологический 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реверсивный  конфигурируемый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взрослых. Диаметр 22мм. Длина контура до 2,0м в растянутом состоянии, угловой переходник к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интубационной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трубке с портом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Луер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герметизирующим  колпачком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,  с защитно-тестирующей  крышкой  на У-образном параллельном соединителе,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коннекция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22М/15F,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коннекция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линий контура 22 F. Материал: полиэтилен, без латекса. Упаковка: индивидуальная, клинически чистая, 70 шт. Срок годности (срок гарантии): 5 лет от даты изготовления.</w:t>
            </w:r>
          </w:p>
        </w:tc>
        <w:tc>
          <w:tcPr>
            <w:tcW w:w="782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861FB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5861FB" w:rsidRPr="005861FB" w:rsidRDefault="005861FB" w:rsidP="00A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Контур дыхательный 1,6м с двумя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влагосборниками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дополнительным шлангом 0,8м </w:t>
            </w:r>
          </w:p>
        </w:tc>
        <w:tc>
          <w:tcPr>
            <w:tcW w:w="4399" w:type="dxa"/>
            <w:vAlign w:val="center"/>
          </w:tcPr>
          <w:p w:rsidR="005861FB" w:rsidRPr="005861FB" w:rsidRDefault="005861FB" w:rsidP="00A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"Контур дыхательный для соединения аппаратов НДА и ИВЛ с пациентом. Контур дыхательный реверсивный   для взрослых. Диаметр 22 мм. Длина 1,6м, с двумя разборными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влагосборниками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влагосборника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, с дополнительным шлангом 0,8 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м,  с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 портами 7,6 мм на Y-образном параллельном соединителе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пациента, с  герметизирующими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заглушками, с внешней защитной крышкой красного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цвета, с принадлежностями: соединители 22М-22М - 2шт. Материал: полиэтилен, без латекса. </w:t>
            </w:r>
          </w:p>
        </w:tc>
        <w:tc>
          <w:tcPr>
            <w:tcW w:w="782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61FB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0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r w:rsidR="00A65B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8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портом </w:t>
            </w:r>
          </w:p>
        </w:tc>
        <w:tc>
          <w:tcPr>
            <w:tcW w:w="4399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Фильтр дыхательный контура дыхательного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вирусобактериальный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электростатический для защиты пациента, персонала, аппаратуры в дыхательных и анестезиологических контурах, для взрослых 3  с портом с герметизирующим колпачком,  с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антиокклюзионным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 (30л/мин) не более 0,9см  H20,  объем не более 60мл, масса не более 28г, минимальный дыхательный объем 150мл. Эффективное время работы 24 часа.</w:t>
            </w:r>
            <w:r w:rsidR="00A6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полипропилен, акрил, керамика. Упаковка: индивидуальная, клинически чистая, 150шт. Срок годности (срок гарантии): 5 лет от даты изготовления.   </w:t>
            </w:r>
          </w:p>
        </w:tc>
        <w:tc>
          <w:tcPr>
            <w:tcW w:w="782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861FB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Маска анестезиологическая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большая,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9" w:type="dxa"/>
            <w:vAlign w:val="center"/>
          </w:tcPr>
          <w:p w:rsidR="005861FB" w:rsidRPr="005861FB" w:rsidRDefault="005861FB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вентиляции 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лёгких,  в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системами для ручного искусственного дыхания.  Анестезиологическая маска большая размер 5-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6  анатомической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формы, с эластичной полусферической манжетой со сложной лепестковой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кофигурацией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прлегания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к носу, манжета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поперечноармированна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 в этой части для обеспечения герметичности.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Соединительный коннектор 22F. Может быть укомплектована кольцом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маскодержателя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Материалы: полиэтилен, полипропилен, эластомер. </w:t>
            </w:r>
            <w:proofErr w:type="spell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Экологична</w:t>
            </w:r>
            <w:proofErr w:type="spell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утилизации. Упаковка индивидуальная,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клинически чистая, 35шт. в упаковке. Срок </w:t>
            </w:r>
            <w:proofErr w:type="gramStart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годности  5</w:t>
            </w:r>
            <w:proofErr w:type="gramEnd"/>
            <w:r w:rsidRPr="005861FB">
              <w:rPr>
                <w:rFonts w:ascii="Times New Roman" w:hAnsi="Times New Roman" w:cs="Times New Roman"/>
                <w:sz w:val="24"/>
                <w:szCs w:val="24"/>
              </w:rPr>
              <w:t xml:space="preserve"> лет от даты изготовления.                                                                                 </w:t>
            </w:r>
          </w:p>
        </w:tc>
        <w:tc>
          <w:tcPr>
            <w:tcW w:w="782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5861FB" w:rsidRPr="005861FB" w:rsidRDefault="005861FB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374D7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1374D7" w:rsidRPr="005861FB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  <w:vAlign w:val="center"/>
          </w:tcPr>
          <w:p w:rsidR="001374D7" w:rsidRPr="005861FB" w:rsidRDefault="009D6348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Экстракционные чаши</w:t>
            </w:r>
          </w:p>
        </w:tc>
        <w:tc>
          <w:tcPr>
            <w:tcW w:w="4399" w:type="dxa"/>
            <w:vAlign w:val="center"/>
          </w:tcPr>
          <w:p w:rsidR="001374D7" w:rsidRPr="009D6348" w:rsidRDefault="009D6348" w:rsidP="009D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="001374D7"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137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автоклавируемые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(силикон)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Vacuson</w:t>
            </w:r>
            <w:proofErr w:type="spellEnd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 40/60</w:t>
            </w:r>
          </w:p>
        </w:tc>
        <w:tc>
          <w:tcPr>
            <w:tcW w:w="782" w:type="dxa"/>
            <w:vAlign w:val="center"/>
          </w:tcPr>
          <w:p w:rsidR="001374D7" w:rsidRPr="001374D7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374D7" w:rsidRPr="005861FB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vAlign w:val="center"/>
          </w:tcPr>
          <w:p w:rsidR="001374D7" w:rsidRPr="009D6348" w:rsidRDefault="009D6348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1374D7" w:rsidRPr="009D6348" w:rsidRDefault="009D6348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1374D7" w:rsidRPr="005861FB" w:rsidTr="005861FB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1374D7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1374D7" w:rsidRDefault="009D6348" w:rsidP="0058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48">
              <w:rPr>
                <w:rFonts w:ascii="Times New Roman" w:hAnsi="Times New Roman" w:cs="Times New Roman"/>
                <w:sz w:val="24"/>
                <w:szCs w:val="24"/>
              </w:rPr>
              <w:t>Экстракционные чаши</w:t>
            </w:r>
          </w:p>
        </w:tc>
        <w:tc>
          <w:tcPr>
            <w:tcW w:w="4399" w:type="dxa"/>
            <w:vAlign w:val="center"/>
          </w:tcPr>
          <w:p w:rsidR="001374D7" w:rsidRPr="005861FB" w:rsidRDefault="009D6348" w:rsidP="009D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60 </w:t>
            </w:r>
            <w:proofErr w:type="spellStart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>автоклавируемые</w:t>
            </w:r>
            <w:proofErr w:type="spellEnd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 (силикон) для </w:t>
            </w:r>
            <w:proofErr w:type="spellStart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>Vacuson</w:t>
            </w:r>
            <w:proofErr w:type="spellEnd"/>
            <w:r w:rsidRPr="009D6348">
              <w:rPr>
                <w:rFonts w:ascii="Times New Roman" w:hAnsi="Times New Roman" w:cs="Times New Roman"/>
                <w:sz w:val="24"/>
                <w:szCs w:val="24"/>
              </w:rPr>
              <w:t xml:space="preserve"> 40/60</w:t>
            </w:r>
          </w:p>
        </w:tc>
        <w:tc>
          <w:tcPr>
            <w:tcW w:w="782" w:type="dxa"/>
            <w:vAlign w:val="center"/>
          </w:tcPr>
          <w:p w:rsidR="001374D7" w:rsidRPr="005861FB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1374D7" w:rsidRPr="005861FB" w:rsidRDefault="001374D7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1374D7" w:rsidRPr="009D6348" w:rsidRDefault="009D6348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1374D7" w:rsidRPr="009D6348" w:rsidRDefault="009D6348" w:rsidP="00586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10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03CCD"/>
    <w:rsid w:val="00105060"/>
    <w:rsid w:val="001134A8"/>
    <w:rsid w:val="001374D7"/>
    <w:rsid w:val="00206486"/>
    <w:rsid w:val="002065CF"/>
    <w:rsid w:val="00250D84"/>
    <w:rsid w:val="004A320F"/>
    <w:rsid w:val="004C6C23"/>
    <w:rsid w:val="005861FB"/>
    <w:rsid w:val="00685EE4"/>
    <w:rsid w:val="006C1750"/>
    <w:rsid w:val="006C4C01"/>
    <w:rsid w:val="007F3810"/>
    <w:rsid w:val="008A4906"/>
    <w:rsid w:val="00905FB9"/>
    <w:rsid w:val="009C33B1"/>
    <w:rsid w:val="009D6348"/>
    <w:rsid w:val="009F4D49"/>
    <w:rsid w:val="00A21185"/>
    <w:rsid w:val="00A36ED4"/>
    <w:rsid w:val="00A50B41"/>
    <w:rsid w:val="00A65BD2"/>
    <w:rsid w:val="00AB1369"/>
    <w:rsid w:val="00AD2209"/>
    <w:rsid w:val="00AF3D23"/>
    <w:rsid w:val="00B44CDC"/>
    <w:rsid w:val="00C562C1"/>
    <w:rsid w:val="00CC5E33"/>
    <w:rsid w:val="00D27A19"/>
    <w:rsid w:val="00D27D20"/>
    <w:rsid w:val="00D84A72"/>
    <w:rsid w:val="00DC434E"/>
    <w:rsid w:val="00E7757D"/>
    <w:rsid w:val="00E97565"/>
    <w:rsid w:val="00EA109F"/>
    <w:rsid w:val="00F069A1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B146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BEB0-45F6-4EAE-960A-819E759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21</cp:revision>
  <dcterms:created xsi:type="dcterms:W3CDTF">2017-01-24T08:17:00Z</dcterms:created>
  <dcterms:modified xsi:type="dcterms:W3CDTF">2018-04-09T06:00:00Z</dcterms:modified>
</cp:coreProperties>
</file>